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601F" w14:textId="77777777" w:rsidR="00B84286" w:rsidRPr="001878AD" w:rsidRDefault="00B84286" w:rsidP="003330B1">
      <w:pPr>
        <w:spacing w:after="120" w:line="240" w:lineRule="auto"/>
        <w:jc w:val="both"/>
        <w:rPr>
          <w:rFonts w:ascii="Candara" w:hAnsi="Candara"/>
          <w:b/>
          <w:bCs/>
          <w:sz w:val="24"/>
          <w:szCs w:val="24"/>
        </w:rPr>
      </w:pPr>
    </w:p>
    <w:p w14:paraId="1BA94FC6" w14:textId="082ED695" w:rsidR="00841A51" w:rsidRPr="001878AD" w:rsidRDefault="00841A51" w:rsidP="003330B1">
      <w:pPr>
        <w:spacing w:after="120" w:line="240" w:lineRule="auto"/>
        <w:jc w:val="both"/>
        <w:rPr>
          <w:rFonts w:ascii="Candara" w:hAnsi="Candara"/>
          <w:b/>
          <w:bCs/>
          <w:sz w:val="24"/>
          <w:szCs w:val="24"/>
        </w:rPr>
      </w:pPr>
      <w:r w:rsidRPr="001878AD">
        <w:rPr>
          <w:rFonts w:ascii="Candara" w:hAnsi="Candara"/>
          <w:b/>
          <w:bCs/>
          <w:sz w:val="24"/>
          <w:szCs w:val="24"/>
        </w:rPr>
        <w:t xml:space="preserve">Oggetto: </w:t>
      </w:r>
      <w:r w:rsidR="00B43035" w:rsidRPr="00880164">
        <w:rPr>
          <w:rFonts w:ascii="Candara" w:hAnsi="Candara"/>
          <w:sz w:val="24"/>
          <w:szCs w:val="24"/>
        </w:rPr>
        <w:t xml:space="preserve">Approvazione Schema </w:t>
      </w:r>
      <w:r w:rsidR="00B43035" w:rsidRPr="00880164">
        <w:rPr>
          <w:rFonts w:ascii="Candara" w:hAnsi="Candara" w:cstheme="minorHAnsi"/>
        </w:rPr>
        <w:t>Di</w:t>
      </w:r>
      <w:r w:rsidR="00B43035" w:rsidRPr="00880164">
        <w:rPr>
          <w:rFonts w:ascii="Candara" w:hAnsi="Candara" w:cstheme="minorHAnsi"/>
          <w:spacing w:val="-6"/>
        </w:rPr>
        <w:t xml:space="preserve"> </w:t>
      </w:r>
      <w:r w:rsidR="00B43035" w:rsidRPr="00880164">
        <w:rPr>
          <w:rFonts w:ascii="Candara" w:hAnsi="Candara" w:cstheme="minorHAnsi"/>
        </w:rPr>
        <w:t>Convenzione</w:t>
      </w:r>
      <w:r w:rsidR="00B43035" w:rsidRPr="00880164">
        <w:rPr>
          <w:rFonts w:ascii="Candara" w:hAnsi="Candara" w:cstheme="minorHAnsi"/>
          <w:spacing w:val="-6"/>
        </w:rPr>
        <w:t xml:space="preserve"> </w:t>
      </w:r>
      <w:r w:rsidR="00B43035">
        <w:rPr>
          <w:rFonts w:ascii="Candara" w:hAnsi="Candara" w:cstheme="minorHAnsi"/>
          <w:spacing w:val="-6"/>
        </w:rPr>
        <w:t>p</w:t>
      </w:r>
      <w:r w:rsidR="00B43035" w:rsidRPr="00880164">
        <w:rPr>
          <w:rFonts w:ascii="Candara" w:hAnsi="Candara" w:cstheme="minorHAnsi"/>
        </w:rPr>
        <w:t>er</w:t>
      </w:r>
      <w:r w:rsidR="00B43035" w:rsidRPr="00880164">
        <w:rPr>
          <w:rFonts w:ascii="Candara" w:hAnsi="Candara" w:cstheme="minorHAnsi"/>
          <w:spacing w:val="-7"/>
        </w:rPr>
        <w:t xml:space="preserve"> </w:t>
      </w:r>
      <w:r w:rsidR="00B43035">
        <w:rPr>
          <w:rFonts w:ascii="Candara" w:hAnsi="Candara" w:cstheme="minorHAnsi"/>
          <w:spacing w:val="-7"/>
        </w:rPr>
        <w:t>l</w:t>
      </w:r>
      <w:r w:rsidR="00B43035" w:rsidRPr="00880164">
        <w:rPr>
          <w:rFonts w:ascii="Candara" w:hAnsi="Candara" w:cstheme="minorHAnsi"/>
        </w:rPr>
        <w:t>a</w:t>
      </w:r>
      <w:r w:rsidR="00B43035" w:rsidRPr="00880164">
        <w:rPr>
          <w:rFonts w:ascii="Candara" w:hAnsi="Candara" w:cstheme="minorHAnsi"/>
          <w:spacing w:val="-7"/>
        </w:rPr>
        <w:t xml:space="preserve"> </w:t>
      </w:r>
      <w:r w:rsidR="00B43035">
        <w:rPr>
          <w:rFonts w:ascii="Candara" w:hAnsi="Candara" w:cstheme="minorHAnsi"/>
        </w:rPr>
        <w:t>g</w:t>
      </w:r>
      <w:r w:rsidR="00B43035" w:rsidRPr="00880164">
        <w:rPr>
          <w:rFonts w:ascii="Candara" w:hAnsi="Candara" w:cstheme="minorHAnsi"/>
        </w:rPr>
        <w:t>estione</w:t>
      </w:r>
      <w:r w:rsidR="00B43035" w:rsidRPr="00880164">
        <w:rPr>
          <w:rFonts w:ascii="Candara" w:hAnsi="Candara" w:cstheme="minorHAnsi"/>
          <w:spacing w:val="-6"/>
        </w:rPr>
        <w:t xml:space="preserve"> </w:t>
      </w:r>
      <w:r w:rsidR="00B43035" w:rsidRPr="00880164">
        <w:rPr>
          <w:rFonts w:ascii="Candara" w:hAnsi="Candara" w:cstheme="minorHAnsi"/>
        </w:rPr>
        <w:t>in</w:t>
      </w:r>
      <w:r w:rsidR="00B43035" w:rsidRPr="00880164">
        <w:rPr>
          <w:rFonts w:ascii="Candara" w:hAnsi="Candara" w:cstheme="minorHAnsi"/>
          <w:spacing w:val="-6"/>
        </w:rPr>
        <w:t xml:space="preserve"> </w:t>
      </w:r>
      <w:r w:rsidR="00B43035" w:rsidRPr="00880164">
        <w:rPr>
          <w:rFonts w:ascii="Candara" w:hAnsi="Candara" w:cstheme="minorHAnsi"/>
        </w:rPr>
        <w:t>forma</w:t>
      </w:r>
      <w:r w:rsidR="00B43035" w:rsidRPr="00880164">
        <w:rPr>
          <w:rFonts w:ascii="Candara" w:hAnsi="Candara" w:cstheme="minorHAnsi"/>
          <w:spacing w:val="-7"/>
        </w:rPr>
        <w:t xml:space="preserve"> </w:t>
      </w:r>
      <w:r w:rsidR="00B43035" w:rsidRPr="00880164">
        <w:rPr>
          <w:rFonts w:ascii="Candara" w:hAnsi="Candara" w:cstheme="minorHAnsi"/>
        </w:rPr>
        <w:t>associata</w:t>
      </w:r>
      <w:r w:rsidR="00B43035" w:rsidRPr="00880164">
        <w:rPr>
          <w:rFonts w:ascii="Candara" w:hAnsi="Candara" w:cstheme="minorHAnsi"/>
          <w:spacing w:val="-5"/>
        </w:rPr>
        <w:t xml:space="preserve"> </w:t>
      </w:r>
      <w:r w:rsidR="00B43035" w:rsidRPr="00880164">
        <w:rPr>
          <w:rFonts w:ascii="Candara" w:hAnsi="Candara" w:cstheme="minorHAnsi"/>
        </w:rPr>
        <w:t>dei</w:t>
      </w:r>
      <w:r w:rsidR="00B43035" w:rsidRPr="00880164">
        <w:rPr>
          <w:rFonts w:ascii="Candara" w:hAnsi="Candara" w:cstheme="minorHAnsi"/>
          <w:spacing w:val="-6"/>
        </w:rPr>
        <w:t xml:space="preserve"> </w:t>
      </w:r>
      <w:r w:rsidR="00B43035" w:rsidRPr="00880164">
        <w:rPr>
          <w:rFonts w:ascii="Candara" w:hAnsi="Candara" w:cstheme="minorHAnsi"/>
        </w:rPr>
        <w:t>servizi</w:t>
      </w:r>
      <w:r w:rsidR="00B43035" w:rsidRPr="00880164">
        <w:rPr>
          <w:rFonts w:ascii="Candara" w:hAnsi="Candara" w:cstheme="minorHAnsi"/>
          <w:spacing w:val="-6"/>
        </w:rPr>
        <w:t xml:space="preserve"> </w:t>
      </w:r>
      <w:r w:rsidR="00B43035" w:rsidRPr="00880164">
        <w:rPr>
          <w:rFonts w:ascii="Candara" w:hAnsi="Candara" w:cstheme="minorHAnsi"/>
        </w:rPr>
        <w:t>e</w:t>
      </w:r>
      <w:r w:rsidR="00B43035" w:rsidRPr="00880164">
        <w:rPr>
          <w:rFonts w:ascii="Candara" w:hAnsi="Candara" w:cstheme="minorHAnsi"/>
          <w:spacing w:val="-5"/>
        </w:rPr>
        <w:t xml:space="preserve"> </w:t>
      </w:r>
      <w:r w:rsidR="00B43035" w:rsidRPr="00880164">
        <w:rPr>
          <w:rFonts w:ascii="Candara" w:hAnsi="Candara" w:cstheme="minorHAnsi"/>
        </w:rPr>
        <w:t>degli</w:t>
      </w:r>
      <w:r w:rsidR="00B43035" w:rsidRPr="00880164">
        <w:rPr>
          <w:rFonts w:ascii="Candara" w:hAnsi="Candara" w:cstheme="minorHAnsi"/>
          <w:spacing w:val="-6"/>
        </w:rPr>
        <w:t xml:space="preserve"> </w:t>
      </w:r>
      <w:r w:rsidR="00B43035" w:rsidRPr="00880164">
        <w:rPr>
          <w:rFonts w:ascii="Candara" w:hAnsi="Candara" w:cstheme="minorHAnsi"/>
        </w:rPr>
        <w:t>interventi</w:t>
      </w:r>
      <w:r w:rsidR="00B43035" w:rsidRPr="00880164">
        <w:rPr>
          <w:rFonts w:ascii="Candara" w:hAnsi="Candara" w:cstheme="minorHAnsi"/>
          <w:spacing w:val="-7"/>
        </w:rPr>
        <w:t xml:space="preserve"> </w:t>
      </w:r>
      <w:r w:rsidR="00B43035" w:rsidRPr="00880164">
        <w:rPr>
          <w:rFonts w:ascii="Candara" w:hAnsi="Candara" w:cstheme="minorHAnsi"/>
        </w:rPr>
        <w:t>sociali</w:t>
      </w:r>
      <w:r w:rsidR="00B43035" w:rsidRPr="00880164">
        <w:rPr>
          <w:rFonts w:ascii="Candara" w:hAnsi="Candara" w:cstheme="minorHAnsi"/>
          <w:spacing w:val="-6"/>
        </w:rPr>
        <w:t xml:space="preserve"> </w:t>
      </w:r>
      <w:r w:rsidR="00B43035" w:rsidRPr="00880164">
        <w:rPr>
          <w:rFonts w:ascii="Candara" w:hAnsi="Candara" w:cstheme="minorHAnsi"/>
        </w:rPr>
        <w:t>e</w:t>
      </w:r>
      <w:r w:rsidR="00B43035" w:rsidRPr="00880164">
        <w:rPr>
          <w:rFonts w:ascii="Candara" w:hAnsi="Candara" w:cstheme="minorHAnsi"/>
          <w:spacing w:val="-6"/>
        </w:rPr>
        <w:t xml:space="preserve"> </w:t>
      </w:r>
      <w:r w:rsidR="00B43035" w:rsidRPr="00880164">
        <w:rPr>
          <w:rFonts w:ascii="Candara" w:hAnsi="Candara" w:cstheme="minorHAnsi"/>
        </w:rPr>
        <w:t>socio-</w:t>
      </w:r>
      <w:r w:rsidR="00B43035" w:rsidRPr="00880164">
        <w:rPr>
          <w:rFonts w:ascii="Candara" w:hAnsi="Candara" w:cstheme="minorHAnsi"/>
          <w:spacing w:val="1"/>
        </w:rPr>
        <w:t xml:space="preserve"> </w:t>
      </w:r>
      <w:r w:rsidR="00B43035" w:rsidRPr="00880164">
        <w:rPr>
          <w:rFonts w:ascii="Candara" w:hAnsi="Candara" w:cstheme="minorHAnsi"/>
        </w:rPr>
        <w:t>sanitari</w:t>
      </w:r>
      <w:r w:rsidR="00B43035" w:rsidRPr="00880164">
        <w:rPr>
          <w:rFonts w:ascii="Candara" w:hAnsi="Candara" w:cstheme="minorHAnsi"/>
          <w:spacing w:val="-2"/>
        </w:rPr>
        <w:t xml:space="preserve"> </w:t>
      </w:r>
      <w:r w:rsidR="00B43035" w:rsidRPr="00880164">
        <w:rPr>
          <w:rFonts w:ascii="Candara" w:hAnsi="Candara"/>
          <w:sz w:val="24"/>
          <w:szCs w:val="24"/>
        </w:rPr>
        <w:t>del Distretto Socio-Sanitario 37.</w:t>
      </w:r>
      <w:r w:rsidR="00B43035">
        <w:rPr>
          <w:rFonts w:ascii="Candara" w:hAnsi="Candara"/>
          <w:sz w:val="24"/>
          <w:szCs w:val="24"/>
        </w:rPr>
        <w:t xml:space="preserve"> </w:t>
      </w:r>
      <w:r w:rsidR="00B43035" w:rsidRPr="00880164">
        <w:rPr>
          <w:rFonts w:ascii="Candara" w:hAnsi="Candara" w:cstheme="minorHAnsi"/>
          <w:spacing w:val="-2"/>
        </w:rPr>
        <w:t>(Ex</w:t>
      </w:r>
      <w:r w:rsidR="00B43035" w:rsidRPr="00880164">
        <w:rPr>
          <w:rFonts w:ascii="Candara" w:hAnsi="Candara" w:cstheme="minorHAnsi"/>
          <w:spacing w:val="-7"/>
        </w:rPr>
        <w:t xml:space="preserve"> </w:t>
      </w:r>
      <w:r w:rsidR="00B43035" w:rsidRPr="00880164">
        <w:rPr>
          <w:rFonts w:ascii="Candara" w:hAnsi="Candara" w:cstheme="minorHAnsi"/>
          <w:spacing w:val="-2"/>
        </w:rPr>
        <w:t>Art.30</w:t>
      </w:r>
      <w:r w:rsidR="00B43035" w:rsidRPr="00880164">
        <w:rPr>
          <w:rFonts w:ascii="Candara" w:hAnsi="Candara" w:cstheme="minorHAnsi"/>
          <w:spacing w:val="-8"/>
        </w:rPr>
        <w:t xml:space="preserve"> </w:t>
      </w:r>
      <w:r w:rsidR="00B43035" w:rsidRPr="00880164">
        <w:rPr>
          <w:rFonts w:ascii="Candara" w:hAnsi="Candara" w:cstheme="minorHAnsi"/>
          <w:spacing w:val="-2"/>
        </w:rPr>
        <w:t>D.</w:t>
      </w:r>
      <w:r w:rsidR="00B43035" w:rsidRPr="00880164">
        <w:rPr>
          <w:rFonts w:ascii="Candara" w:hAnsi="Candara" w:cstheme="minorHAnsi"/>
          <w:spacing w:val="-6"/>
        </w:rPr>
        <w:t xml:space="preserve"> </w:t>
      </w:r>
      <w:r w:rsidR="00B43035" w:rsidRPr="00880164">
        <w:rPr>
          <w:rFonts w:ascii="Candara" w:hAnsi="Candara" w:cstheme="minorHAnsi"/>
          <w:spacing w:val="-2"/>
        </w:rPr>
        <w:t>Lgs.</w:t>
      </w:r>
      <w:r w:rsidR="00B43035" w:rsidRPr="00880164">
        <w:rPr>
          <w:rFonts w:ascii="Candara" w:hAnsi="Candara" w:cstheme="minorHAnsi"/>
          <w:spacing w:val="-7"/>
        </w:rPr>
        <w:t xml:space="preserve"> </w:t>
      </w:r>
      <w:r w:rsidR="00B43035" w:rsidRPr="00880164">
        <w:rPr>
          <w:rFonts w:ascii="Candara" w:hAnsi="Candara" w:cstheme="minorHAnsi"/>
          <w:spacing w:val="-2"/>
        </w:rPr>
        <w:t>N.267/2000)</w:t>
      </w:r>
      <w:r w:rsidR="00F74E7D" w:rsidRPr="001878AD">
        <w:rPr>
          <w:rFonts w:ascii="Candara" w:hAnsi="Candara"/>
          <w:sz w:val="24"/>
          <w:szCs w:val="24"/>
        </w:rPr>
        <w:t>.</w:t>
      </w:r>
    </w:p>
    <w:p w14:paraId="0640D1CD" w14:textId="77777777" w:rsidR="00E24DFE" w:rsidRPr="001878AD" w:rsidRDefault="00E24DFE" w:rsidP="00E24DFE">
      <w:pPr>
        <w:spacing w:after="120" w:line="240" w:lineRule="auto"/>
        <w:jc w:val="both"/>
        <w:rPr>
          <w:rFonts w:ascii="Candara" w:hAnsi="Candara"/>
          <w:b/>
          <w:bCs/>
          <w:sz w:val="24"/>
          <w:szCs w:val="24"/>
        </w:rPr>
      </w:pPr>
    </w:p>
    <w:p w14:paraId="281EFAE2" w14:textId="77777777" w:rsidR="00B1572C" w:rsidRPr="001878AD" w:rsidRDefault="00B1572C" w:rsidP="00B1572C">
      <w:pPr>
        <w:spacing w:after="120" w:line="240" w:lineRule="auto"/>
        <w:jc w:val="both"/>
        <w:rPr>
          <w:rFonts w:ascii="Candara" w:hAnsi="Candara"/>
          <w:b/>
          <w:bCs/>
          <w:sz w:val="24"/>
          <w:szCs w:val="24"/>
        </w:rPr>
      </w:pPr>
      <w:r w:rsidRPr="001878AD">
        <w:rPr>
          <w:rFonts w:ascii="Candara" w:hAnsi="Candara"/>
          <w:b/>
          <w:bCs/>
          <w:sz w:val="24"/>
          <w:szCs w:val="24"/>
        </w:rPr>
        <w:t>PREMESSO CHE:</w:t>
      </w:r>
    </w:p>
    <w:p w14:paraId="478B77A8"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la legge regionale 9 maggio 1986, n. 22, agli artt. 16 e 17, assegna ai Comuni, singoli o associati, la titolarità delle funzioni in materia di interventi socio-assistenziali, disponendo che gli stessi sono coordinati ed integrati con i servizi dell’Unità sanitaria locale prioritariamente a livello di distretto;</w:t>
      </w:r>
    </w:p>
    <w:p w14:paraId="4C7A53C7"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con D.P.R.S. del 04 novembre 2002 la Regione Siciliana, a norma del comma 3, lett. a), dell’art. 8 della legge 8 novembre 2000, n. 328, ha individuato, quale ambito territoriale, il distretto socio-sanitario territorialmente coincidente con il distretto sanitario;</w:t>
      </w:r>
    </w:p>
    <w:p w14:paraId="0BECDAC7"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a norma dell’art. 19 della legge 8 novembre 2000, n. 328, nell’ambito delle risorse disponibili, i Comuni associati negli ambiti territoriali, d’intesa con le Unità sanitarie locali, provvedono per gli interventi sociali e sociosanitari a definire il Piano di Zona;</w:t>
      </w:r>
    </w:p>
    <w:p w14:paraId="1891C3D6"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xml:space="preserve">- a norma dell’art. 21 del </w:t>
      </w:r>
      <w:proofErr w:type="spellStart"/>
      <w:r w:rsidRPr="001878AD">
        <w:rPr>
          <w:rFonts w:ascii="Candara" w:hAnsi="Candara"/>
          <w:sz w:val="24"/>
          <w:szCs w:val="24"/>
        </w:rPr>
        <w:t>d.lgs</w:t>
      </w:r>
      <w:proofErr w:type="spellEnd"/>
      <w:r w:rsidRPr="001878AD">
        <w:rPr>
          <w:rFonts w:ascii="Candara" w:hAnsi="Candara"/>
          <w:sz w:val="24"/>
          <w:szCs w:val="24"/>
        </w:rPr>
        <w:t xml:space="preserve"> 15 settembre 2017, n. 147 la Rete della protezione e dell'inclusione sociale, quale organismo di coordinamento del sistema degli interventi e dei servizi sociali di cui alla legge n. 328/2000 è responsabile dell'elaborazione dei seguenti Piani:</w:t>
      </w:r>
    </w:p>
    <w:p w14:paraId="2B129D6B" w14:textId="77777777" w:rsidR="00B1572C" w:rsidRPr="001878AD" w:rsidRDefault="00B1572C" w:rsidP="00B1572C">
      <w:pPr>
        <w:spacing w:after="120" w:line="240" w:lineRule="auto"/>
        <w:ind w:firstLine="708"/>
        <w:jc w:val="both"/>
        <w:rPr>
          <w:rFonts w:ascii="Candara" w:hAnsi="Candara"/>
          <w:sz w:val="24"/>
          <w:szCs w:val="24"/>
        </w:rPr>
      </w:pPr>
      <w:r w:rsidRPr="001878AD">
        <w:rPr>
          <w:rFonts w:ascii="Candara" w:hAnsi="Candara"/>
          <w:sz w:val="24"/>
          <w:szCs w:val="24"/>
        </w:rPr>
        <w:t>a) un Piano sociale nazionale, quale strumento programmatico per l'utilizzo delle risorse del Fondo nazionale per le politiche sociali, di cui all'articolo 20 della legge n. 328 del 2000;</w:t>
      </w:r>
    </w:p>
    <w:p w14:paraId="042DDFF3" w14:textId="77777777" w:rsidR="00B1572C" w:rsidRPr="001878AD" w:rsidRDefault="00B1572C" w:rsidP="00B1572C">
      <w:pPr>
        <w:spacing w:after="120" w:line="240" w:lineRule="auto"/>
        <w:ind w:firstLine="708"/>
        <w:jc w:val="both"/>
        <w:rPr>
          <w:rFonts w:ascii="Candara" w:hAnsi="Candara"/>
          <w:sz w:val="24"/>
          <w:szCs w:val="24"/>
        </w:rPr>
      </w:pPr>
      <w:r w:rsidRPr="001878AD">
        <w:rPr>
          <w:rFonts w:ascii="Candara" w:hAnsi="Candara"/>
          <w:sz w:val="24"/>
          <w:szCs w:val="24"/>
        </w:rPr>
        <w:t>b) un Piano per gli interventi e i servizi sociali di contrasto alla povertà, quale strumento programmatico per l'utilizzo delle risorse della quota del Fondo Povertà di cui all'articolo 7, comma 2;</w:t>
      </w:r>
    </w:p>
    <w:p w14:paraId="6EF52B17" w14:textId="77777777" w:rsidR="00B1572C" w:rsidRPr="001878AD" w:rsidRDefault="00B1572C" w:rsidP="00B1572C">
      <w:pPr>
        <w:spacing w:after="120" w:line="240" w:lineRule="auto"/>
        <w:ind w:firstLine="708"/>
        <w:jc w:val="both"/>
        <w:rPr>
          <w:rFonts w:ascii="Candara" w:hAnsi="Candara"/>
          <w:sz w:val="24"/>
          <w:szCs w:val="24"/>
        </w:rPr>
      </w:pPr>
      <w:r w:rsidRPr="001878AD">
        <w:rPr>
          <w:rFonts w:ascii="Candara" w:hAnsi="Candara"/>
          <w:sz w:val="24"/>
          <w:szCs w:val="24"/>
        </w:rPr>
        <w:t>c)</w:t>
      </w:r>
      <w:r>
        <w:rPr>
          <w:rFonts w:ascii="Candara" w:hAnsi="Candara"/>
          <w:sz w:val="24"/>
          <w:szCs w:val="24"/>
        </w:rPr>
        <w:t xml:space="preserve"> </w:t>
      </w:r>
      <w:r w:rsidRPr="001878AD">
        <w:rPr>
          <w:rFonts w:ascii="Candara" w:hAnsi="Candara"/>
          <w:sz w:val="24"/>
          <w:szCs w:val="24"/>
        </w:rPr>
        <w:t xml:space="preserve"> un Piano per la non autosufficienza, quale strumento programmatico per l'utilizzo delle risorse del Fondo per le non autosufficienze, di cui all'articolo 1, comma 1264, della legge 27 dicembre 2006, n. 296;</w:t>
      </w:r>
    </w:p>
    <w:p w14:paraId="4E830BF0"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i Distretti Socio-Sanitari sono indirizzati verso il potenziamento della programmazione sociosanitaria realizzata con i Piani di Zona, integrandola con altri strumenti di programmazione e fonti di finanziamento comunitari, nazionali, regionali e locali (PAC, PO FESR, PO FSE, risorse comunali proprie, ecc.);</w:t>
      </w:r>
    </w:p>
    <w:p w14:paraId="146DD653"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ai Comuni, a norma dell’articolo 13 del D. Lgs. 267/2000, spettano tutte le funzioni amministrative che riguardano la popolazione ed il territorio comunale, precipuamente nei settori organici dei servizi alla persona e alla comunità;</w:t>
      </w:r>
    </w:p>
    <w:p w14:paraId="54C3E35A"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è volontà delle parti coordinare le predette funzioni di interesse comune, inerenti gli interventi e i servizi socio-assistenziali, nonché le azioni per l’integrazione con le attività socio-sanitarie, attraverso l'esercizio in forma associata delle funzioni e dei servizi, al fine di assicurare unitarietà ed uniformità al sistema locale con l’obiettivo di garantire la qualità dei servizi offerti e il contenimento dei costi e sviluppare economie di scala e qualificare i servizi socio-territoriali;</w:t>
      </w:r>
    </w:p>
    <w:p w14:paraId="79F5CC2F"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sz w:val="24"/>
          <w:szCs w:val="24"/>
        </w:rPr>
        <w:t>- ai fini dello svolgimento in forma associata delle funzioni e dei servizi, è stata individuata la forma dell’Associazione tra Comuni da formalizzare mediante Convenzione, ai sensi dell’articolo 30 del D. Lgs. 267/2000;</w:t>
      </w:r>
    </w:p>
    <w:p w14:paraId="65A714C4"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b/>
          <w:bCs/>
          <w:sz w:val="24"/>
          <w:szCs w:val="24"/>
        </w:rPr>
        <w:t>VISTO</w:t>
      </w:r>
      <w:r w:rsidRPr="001878AD">
        <w:rPr>
          <w:rFonts w:ascii="Candara" w:hAnsi="Candara"/>
          <w:sz w:val="24"/>
          <w:szCs w:val="24"/>
        </w:rPr>
        <w:t xml:space="preserve"> il Decreto Presidenziale n. 574/GAB del 09/07/2021 in attuazione della Deliberazione della Giunta Regionale n. 249 del 10 giugno 2021 con cui è stato approvato il documento “Linee guida </w:t>
      </w:r>
      <w:r w:rsidRPr="001878AD">
        <w:rPr>
          <w:rFonts w:ascii="Candara" w:hAnsi="Candara"/>
          <w:sz w:val="24"/>
          <w:szCs w:val="24"/>
        </w:rPr>
        <w:lastRenderedPageBreak/>
        <w:t>per la programmazione dei Piani di Zona 2021” unitamente allo schema di convenzione per la gestione in forma associata dei servizi e degli interventi sociali e socio-sanitari dei distretti socio-sanitari e all’Allegato B “Ripartizione risorse tra Macro-attività”, parti integranti del decreto stesso;</w:t>
      </w:r>
    </w:p>
    <w:p w14:paraId="55D4A068"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b/>
          <w:bCs/>
          <w:sz w:val="24"/>
          <w:szCs w:val="24"/>
        </w:rPr>
        <w:t>VISTO</w:t>
      </w:r>
      <w:r w:rsidRPr="001878AD">
        <w:rPr>
          <w:rFonts w:ascii="Candara" w:hAnsi="Candara"/>
          <w:sz w:val="24"/>
          <w:szCs w:val="24"/>
        </w:rPr>
        <w:t xml:space="preserve"> il DDG 1484 del 22/07/2021 con cui è stato approvato il riparto delle somme da assegnare ai distretti socio-sanitari e alle Aree Omogene Distrettuali istituiti in attuazione della Legge 328/00 da cui si evince che al DSS 37 è stata attribuita la somma complessiva pari ad € 485.498,88;</w:t>
      </w:r>
    </w:p>
    <w:p w14:paraId="591AA3A0" w14:textId="77777777" w:rsidR="00B1572C" w:rsidRPr="001878AD" w:rsidRDefault="00B1572C" w:rsidP="00B1572C">
      <w:pPr>
        <w:spacing w:after="120" w:line="240" w:lineRule="auto"/>
        <w:jc w:val="both"/>
        <w:rPr>
          <w:rFonts w:ascii="Candara" w:hAnsi="Candara"/>
          <w:sz w:val="24"/>
          <w:szCs w:val="24"/>
        </w:rPr>
      </w:pPr>
      <w:r w:rsidRPr="001878AD">
        <w:rPr>
          <w:rFonts w:ascii="Candara" w:hAnsi="Candara"/>
          <w:b/>
          <w:bCs/>
          <w:sz w:val="24"/>
          <w:szCs w:val="24"/>
        </w:rPr>
        <w:t>VISTA</w:t>
      </w:r>
      <w:r w:rsidRPr="001878AD">
        <w:rPr>
          <w:rFonts w:ascii="Candara" w:hAnsi="Candara"/>
          <w:sz w:val="24"/>
          <w:szCs w:val="24"/>
        </w:rPr>
        <w:t xml:space="preserve"> la Circolare n. 5 – prot. n. 30750 del 02/08/2021 avente ad oggetto: “Legge 328/00 – Utilizzo Fondo Nazionale delle Politiche Sociali (FNPS) 2020 - Linee guida per la programmazione del Piano di Zona 2021” – Direttive;</w:t>
      </w:r>
    </w:p>
    <w:p w14:paraId="6E0415E7" w14:textId="77777777" w:rsidR="00B1572C" w:rsidRPr="001878AD" w:rsidRDefault="00B1572C" w:rsidP="00B1572C">
      <w:pPr>
        <w:spacing w:after="120" w:line="240" w:lineRule="auto"/>
        <w:jc w:val="both"/>
        <w:rPr>
          <w:rFonts w:ascii="Candara" w:hAnsi="Candara"/>
          <w:b/>
          <w:bCs/>
          <w:sz w:val="24"/>
          <w:szCs w:val="24"/>
        </w:rPr>
      </w:pPr>
      <w:r w:rsidRPr="001878AD">
        <w:rPr>
          <w:rFonts w:ascii="Candara" w:hAnsi="Candara"/>
          <w:b/>
          <w:bCs/>
          <w:sz w:val="24"/>
          <w:szCs w:val="24"/>
        </w:rPr>
        <w:t>CONSIDERATO CHE:</w:t>
      </w:r>
    </w:p>
    <w:p w14:paraId="2DC92486" w14:textId="3CD16786" w:rsidR="00B1572C" w:rsidRDefault="00B1572C" w:rsidP="00B1572C">
      <w:pPr>
        <w:pStyle w:val="Paragrafoelenco"/>
        <w:numPr>
          <w:ilvl w:val="0"/>
          <w:numId w:val="7"/>
        </w:numPr>
        <w:spacing w:after="120" w:line="240" w:lineRule="auto"/>
        <w:jc w:val="both"/>
        <w:rPr>
          <w:rFonts w:ascii="Candara" w:hAnsi="Candara"/>
          <w:sz w:val="24"/>
          <w:szCs w:val="24"/>
        </w:rPr>
      </w:pPr>
      <w:r w:rsidRPr="00475002">
        <w:rPr>
          <w:rFonts w:ascii="Candara" w:hAnsi="Candara"/>
          <w:sz w:val="24"/>
          <w:szCs w:val="24"/>
        </w:rPr>
        <w:t>le succitate linee guida prevedono per la gestione associata dei servizi, la sottoscrizione della Convenzione tra i Comuni del distretto socio-sanitario n. 37 per la predisposizione del Piano di Zona 2021</w:t>
      </w:r>
      <w:r>
        <w:rPr>
          <w:rFonts w:ascii="Candara" w:hAnsi="Candara"/>
          <w:sz w:val="24"/>
          <w:szCs w:val="24"/>
        </w:rPr>
        <w:t xml:space="preserve"> e per le successive programmazioni distrettuali anche a valere su altri fondi </w:t>
      </w:r>
    </w:p>
    <w:p w14:paraId="014A06F5" w14:textId="4BF51D18" w:rsidR="00B1572C" w:rsidRPr="00B1572C" w:rsidRDefault="00B1572C" w:rsidP="00B1572C">
      <w:pPr>
        <w:pStyle w:val="Paragrafoelenco"/>
        <w:numPr>
          <w:ilvl w:val="0"/>
          <w:numId w:val="7"/>
        </w:numPr>
        <w:spacing w:after="120" w:line="240" w:lineRule="auto"/>
        <w:jc w:val="both"/>
        <w:rPr>
          <w:rFonts w:ascii="Candara" w:hAnsi="Candara"/>
          <w:sz w:val="24"/>
          <w:szCs w:val="24"/>
        </w:rPr>
      </w:pPr>
      <w:r w:rsidRPr="00B1572C">
        <w:rPr>
          <w:rFonts w:ascii="Candara" w:hAnsi="Candara"/>
          <w:sz w:val="24"/>
          <w:szCs w:val="24"/>
        </w:rPr>
        <w:t xml:space="preserve">per la rilevanza degli organismi costituenti il Distretto socio-sanitario, quali il Comitato dei Sindaci, l’Ufficio di Piano e la Rete territoriale per la protezione e l’inclusione, diviene necessario approvare la convenzione </w:t>
      </w:r>
      <w:r w:rsidRPr="00B1572C">
        <w:rPr>
          <w:rFonts w:ascii="Candara" w:hAnsi="Candara" w:cstheme="minorHAnsi"/>
          <w:spacing w:val="-6"/>
        </w:rPr>
        <w:t>p</w:t>
      </w:r>
      <w:r w:rsidRPr="00B1572C">
        <w:rPr>
          <w:rFonts w:ascii="Candara" w:hAnsi="Candara" w:cstheme="minorHAnsi"/>
        </w:rPr>
        <w:t>er</w:t>
      </w:r>
      <w:r w:rsidRPr="00B1572C">
        <w:rPr>
          <w:rFonts w:ascii="Candara" w:hAnsi="Candara" w:cstheme="minorHAnsi"/>
          <w:spacing w:val="-7"/>
        </w:rPr>
        <w:t xml:space="preserve"> l</w:t>
      </w:r>
      <w:r w:rsidRPr="00B1572C">
        <w:rPr>
          <w:rFonts w:ascii="Candara" w:hAnsi="Candara" w:cstheme="minorHAnsi"/>
        </w:rPr>
        <w:t>a</w:t>
      </w:r>
      <w:r w:rsidRPr="00B1572C">
        <w:rPr>
          <w:rFonts w:ascii="Candara" w:hAnsi="Candara" w:cstheme="minorHAnsi"/>
          <w:spacing w:val="-7"/>
        </w:rPr>
        <w:t xml:space="preserve"> </w:t>
      </w:r>
      <w:r w:rsidRPr="00B1572C">
        <w:rPr>
          <w:rFonts w:ascii="Candara" w:hAnsi="Candara" w:cstheme="minorHAnsi"/>
        </w:rPr>
        <w:t>gestione</w:t>
      </w:r>
      <w:r w:rsidRPr="00B1572C">
        <w:rPr>
          <w:rFonts w:ascii="Candara" w:hAnsi="Candara" w:cstheme="minorHAnsi"/>
          <w:spacing w:val="-6"/>
        </w:rPr>
        <w:t xml:space="preserve"> </w:t>
      </w:r>
      <w:r w:rsidRPr="00B1572C">
        <w:rPr>
          <w:rFonts w:ascii="Candara" w:hAnsi="Candara" w:cstheme="minorHAnsi"/>
        </w:rPr>
        <w:t>in</w:t>
      </w:r>
      <w:r w:rsidRPr="00B1572C">
        <w:rPr>
          <w:rFonts w:ascii="Candara" w:hAnsi="Candara" w:cstheme="minorHAnsi"/>
          <w:spacing w:val="-6"/>
        </w:rPr>
        <w:t xml:space="preserve"> </w:t>
      </w:r>
      <w:r w:rsidRPr="00B1572C">
        <w:rPr>
          <w:rFonts w:ascii="Candara" w:hAnsi="Candara" w:cstheme="minorHAnsi"/>
        </w:rPr>
        <w:t>forma</w:t>
      </w:r>
      <w:r w:rsidRPr="00B1572C">
        <w:rPr>
          <w:rFonts w:ascii="Candara" w:hAnsi="Candara" w:cstheme="minorHAnsi"/>
          <w:spacing w:val="-7"/>
        </w:rPr>
        <w:t xml:space="preserve"> </w:t>
      </w:r>
      <w:r w:rsidRPr="00B1572C">
        <w:rPr>
          <w:rFonts w:ascii="Candara" w:hAnsi="Candara" w:cstheme="minorHAnsi"/>
        </w:rPr>
        <w:t>associata</w:t>
      </w:r>
      <w:r w:rsidRPr="00B1572C">
        <w:rPr>
          <w:rFonts w:ascii="Candara" w:hAnsi="Candara" w:cstheme="minorHAnsi"/>
          <w:spacing w:val="-5"/>
        </w:rPr>
        <w:t xml:space="preserve"> </w:t>
      </w:r>
      <w:r w:rsidRPr="00B1572C">
        <w:rPr>
          <w:rFonts w:ascii="Candara" w:hAnsi="Candara" w:cstheme="minorHAnsi"/>
        </w:rPr>
        <w:t>dei</w:t>
      </w:r>
      <w:r w:rsidRPr="00B1572C">
        <w:rPr>
          <w:rFonts w:ascii="Candara" w:hAnsi="Candara" w:cstheme="minorHAnsi"/>
          <w:spacing w:val="-6"/>
        </w:rPr>
        <w:t xml:space="preserve"> </w:t>
      </w:r>
      <w:r w:rsidRPr="00B1572C">
        <w:rPr>
          <w:rFonts w:ascii="Candara" w:hAnsi="Candara" w:cstheme="minorHAnsi"/>
        </w:rPr>
        <w:t>servizi</w:t>
      </w:r>
      <w:r w:rsidRPr="00B1572C">
        <w:rPr>
          <w:rFonts w:ascii="Candara" w:hAnsi="Candara" w:cstheme="minorHAnsi"/>
          <w:spacing w:val="-6"/>
        </w:rPr>
        <w:t xml:space="preserve"> </w:t>
      </w:r>
      <w:r w:rsidRPr="00B1572C">
        <w:rPr>
          <w:rFonts w:ascii="Candara" w:hAnsi="Candara" w:cstheme="minorHAnsi"/>
        </w:rPr>
        <w:t>e</w:t>
      </w:r>
      <w:r w:rsidRPr="00B1572C">
        <w:rPr>
          <w:rFonts w:ascii="Candara" w:hAnsi="Candara" w:cstheme="minorHAnsi"/>
          <w:spacing w:val="-5"/>
        </w:rPr>
        <w:t xml:space="preserve"> </w:t>
      </w:r>
      <w:r w:rsidRPr="00B1572C">
        <w:rPr>
          <w:rFonts w:ascii="Candara" w:hAnsi="Candara" w:cstheme="minorHAnsi"/>
        </w:rPr>
        <w:t>degli</w:t>
      </w:r>
      <w:r w:rsidRPr="00B1572C">
        <w:rPr>
          <w:rFonts w:ascii="Candara" w:hAnsi="Candara" w:cstheme="minorHAnsi"/>
          <w:spacing w:val="-6"/>
        </w:rPr>
        <w:t xml:space="preserve"> </w:t>
      </w:r>
      <w:r w:rsidRPr="00B1572C">
        <w:rPr>
          <w:rFonts w:ascii="Candara" w:hAnsi="Candara" w:cstheme="minorHAnsi"/>
        </w:rPr>
        <w:t>interventi</w:t>
      </w:r>
      <w:r w:rsidRPr="00B1572C">
        <w:rPr>
          <w:rFonts w:ascii="Candara" w:hAnsi="Candara" w:cstheme="minorHAnsi"/>
          <w:spacing w:val="-7"/>
        </w:rPr>
        <w:t xml:space="preserve"> </w:t>
      </w:r>
      <w:r w:rsidRPr="00B1572C">
        <w:rPr>
          <w:rFonts w:ascii="Candara" w:hAnsi="Candara" w:cstheme="minorHAnsi"/>
        </w:rPr>
        <w:t>sociali</w:t>
      </w:r>
      <w:r w:rsidRPr="00B1572C">
        <w:rPr>
          <w:rFonts w:ascii="Candara" w:hAnsi="Candara" w:cstheme="minorHAnsi"/>
          <w:spacing w:val="-6"/>
        </w:rPr>
        <w:t xml:space="preserve"> </w:t>
      </w:r>
      <w:r w:rsidRPr="00B1572C">
        <w:rPr>
          <w:rFonts w:ascii="Candara" w:hAnsi="Candara" w:cstheme="minorHAnsi"/>
        </w:rPr>
        <w:t>e</w:t>
      </w:r>
      <w:r w:rsidRPr="00B1572C">
        <w:rPr>
          <w:rFonts w:ascii="Candara" w:hAnsi="Candara" w:cstheme="minorHAnsi"/>
          <w:spacing w:val="-6"/>
        </w:rPr>
        <w:t xml:space="preserve"> </w:t>
      </w:r>
      <w:r w:rsidRPr="00B1572C">
        <w:rPr>
          <w:rFonts w:ascii="Candara" w:hAnsi="Candara" w:cstheme="minorHAnsi"/>
        </w:rPr>
        <w:t>socio-</w:t>
      </w:r>
      <w:r w:rsidRPr="00B1572C">
        <w:rPr>
          <w:rFonts w:ascii="Candara" w:hAnsi="Candara" w:cstheme="minorHAnsi"/>
          <w:spacing w:val="1"/>
        </w:rPr>
        <w:t xml:space="preserve"> </w:t>
      </w:r>
      <w:r w:rsidRPr="00B1572C">
        <w:rPr>
          <w:rFonts w:ascii="Candara" w:hAnsi="Candara" w:cstheme="minorHAnsi"/>
        </w:rPr>
        <w:t>sanitari</w:t>
      </w:r>
      <w:r w:rsidRPr="00B1572C">
        <w:rPr>
          <w:rFonts w:ascii="Candara" w:hAnsi="Candara" w:cstheme="minorHAnsi"/>
          <w:spacing w:val="-2"/>
        </w:rPr>
        <w:t xml:space="preserve"> </w:t>
      </w:r>
      <w:r w:rsidRPr="00B1572C">
        <w:rPr>
          <w:rFonts w:ascii="Candara" w:hAnsi="Candara"/>
          <w:sz w:val="24"/>
          <w:szCs w:val="24"/>
        </w:rPr>
        <w:t>del Distretto Socio-Sanitario 37</w:t>
      </w:r>
      <w:r>
        <w:rPr>
          <w:rFonts w:ascii="Candara" w:hAnsi="Candara"/>
          <w:sz w:val="24"/>
          <w:szCs w:val="24"/>
        </w:rPr>
        <w:t xml:space="preserve"> successivamente all’approvazione del </w:t>
      </w:r>
      <w:r w:rsidRPr="00B1572C">
        <w:rPr>
          <w:rFonts w:ascii="Candara" w:hAnsi="Candara"/>
          <w:sz w:val="24"/>
          <w:szCs w:val="24"/>
        </w:rPr>
        <w:t xml:space="preserve">“Disciplinare sull’organizzazione e il funzionamento del distretto socio-sanitario n. 37”  </w:t>
      </w:r>
      <w:r>
        <w:rPr>
          <w:rFonts w:ascii="Candara" w:hAnsi="Candara"/>
          <w:sz w:val="24"/>
          <w:szCs w:val="24"/>
        </w:rPr>
        <w:t>(</w:t>
      </w:r>
      <w:r w:rsidRPr="00B1572C">
        <w:rPr>
          <w:rFonts w:ascii="Candara" w:hAnsi="Candara"/>
          <w:sz w:val="24"/>
          <w:szCs w:val="24"/>
        </w:rPr>
        <w:t xml:space="preserve">Delibera n.1 del 28/09/2022 </w:t>
      </w:r>
      <w:r>
        <w:rPr>
          <w:rFonts w:ascii="Candara" w:hAnsi="Candara"/>
          <w:sz w:val="24"/>
          <w:szCs w:val="24"/>
        </w:rPr>
        <w:t>de</w:t>
      </w:r>
      <w:r w:rsidRPr="00B1572C">
        <w:rPr>
          <w:rFonts w:ascii="Candara" w:hAnsi="Candara"/>
          <w:sz w:val="24"/>
          <w:szCs w:val="24"/>
        </w:rPr>
        <w:t>l Comitato dei Sindaci</w:t>
      </w:r>
      <w:r>
        <w:rPr>
          <w:rFonts w:ascii="Candara" w:hAnsi="Candara"/>
          <w:sz w:val="24"/>
          <w:szCs w:val="24"/>
        </w:rPr>
        <w:t>)</w:t>
      </w:r>
    </w:p>
    <w:p w14:paraId="70FBDE93" w14:textId="5594D783" w:rsidR="00B1572C" w:rsidRPr="00B1572C" w:rsidRDefault="00B1572C" w:rsidP="00B1572C">
      <w:pPr>
        <w:pStyle w:val="Paragrafoelenco"/>
        <w:numPr>
          <w:ilvl w:val="0"/>
          <w:numId w:val="7"/>
        </w:numPr>
        <w:spacing w:after="120" w:line="240" w:lineRule="auto"/>
        <w:jc w:val="both"/>
        <w:rPr>
          <w:rFonts w:ascii="Candara" w:hAnsi="Candara"/>
          <w:sz w:val="24"/>
          <w:szCs w:val="24"/>
        </w:rPr>
      </w:pPr>
      <w:r w:rsidRPr="00B1572C">
        <w:rPr>
          <w:rFonts w:ascii="Candara" w:hAnsi="Candara"/>
          <w:sz w:val="24"/>
          <w:szCs w:val="24"/>
        </w:rPr>
        <w:t xml:space="preserve"> è stato predisposto, pertanto, lo schema di convenzione </w:t>
      </w:r>
      <w:r w:rsidRPr="00B1572C">
        <w:rPr>
          <w:rFonts w:ascii="Candara" w:hAnsi="Candara" w:cstheme="minorHAnsi"/>
          <w:spacing w:val="-6"/>
        </w:rPr>
        <w:t>p</w:t>
      </w:r>
      <w:r w:rsidRPr="00B1572C">
        <w:rPr>
          <w:rFonts w:ascii="Candara" w:hAnsi="Candara" w:cstheme="minorHAnsi"/>
        </w:rPr>
        <w:t>er</w:t>
      </w:r>
      <w:r w:rsidRPr="00B1572C">
        <w:rPr>
          <w:rFonts w:ascii="Candara" w:hAnsi="Candara" w:cstheme="minorHAnsi"/>
          <w:spacing w:val="-7"/>
        </w:rPr>
        <w:t xml:space="preserve"> l</w:t>
      </w:r>
      <w:r w:rsidRPr="00B1572C">
        <w:rPr>
          <w:rFonts w:ascii="Candara" w:hAnsi="Candara" w:cstheme="minorHAnsi"/>
        </w:rPr>
        <w:t>a</w:t>
      </w:r>
      <w:r w:rsidRPr="00B1572C">
        <w:rPr>
          <w:rFonts w:ascii="Candara" w:hAnsi="Candara" w:cstheme="minorHAnsi"/>
          <w:spacing w:val="-7"/>
        </w:rPr>
        <w:t xml:space="preserve"> </w:t>
      </w:r>
      <w:r w:rsidRPr="00B1572C">
        <w:rPr>
          <w:rFonts w:ascii="Candara" w:hAnsi="Candara" w:cstheme="minorHAnsi"/>
        </w:rPr>
        <w:t>gestion</w:t>
      </w:r>
      <w:r>
        <w:rPr>
          <w:rFonts w:ascii="Candara" w:hAnsi="Candara" w:cstheme="minorHAnsi"/>
        </w:rPr>
        <w:t>e</w:t>
      </w:r>
      <w:r w:rsidRPr="00B1572C">
        <w:rPr>
          <w:rFonts w:ascii="Candara" w:hAnsi="Candara" w:cstheme="minorHAnsi"/>
          <w:spacing w:val="-6"/>
        </w:rPr>
        <w:t xml:space="preserve"> </w:t>
      </w:r>
      <w:r w:rsidRPr="00B1572C">
        <w:rPr>
          <w:rFonts w:ascii="Candara" w:hAnsi="Candara" w:cstheme="minorHAnsi"/>
        </w:rPr>
        <w:t>in</w:t>
      </w:r>
      <w:r w:rsidRPr="00B1572C">
        <w:rPr>
          <w:rFonts w:ascii="Candara" w:hAnsi="Candara" w:cstheme="minorHAnsi"/>
          <w:spacing w:val="-6"/>
        </w:rPr>
        <w:t xml:space="preserve"> </w:t>
      </w:r>
      <w:r w:rsidRPr="00B1572C">
        <w:rPr>
          <w:rFonts w:ascii="Candara" w:hAnsi="Candara" w:cstheme="minorHAnsi"/>
        </w:rPr>
        <w:t>forma</w:t>
      </w:r>
      <w:r w:rsidRPr="00B1572C">
        <w:rPr>
          <w:rFonts w:ascii="Candara" w:hAnsi="Candara" w:cstheme="minorHAnsi"/>
          <w:spacing w:val="-7"/>
        </w:rPr>
        <w:t xml:space="preserve"> </w:t>
      </w:r>
      <w:r w:rsidRPr="00B1572C">
        <w:rPr>
          <w:rFonts w:ascii="Candara" w:hAnsi="Candara" w:cstheme="minorHAnsi"/>
        </w:rPr>
        <w:t>associata</w:t>
      </w:r>
      <w:r w:rsidRPr="00B1572C">
        <w:rPr>
          <w:rFonts w:ascii="Candara" w:hAnsi="Candara" w:cstheme="minorHAnsi"/>
          <w:spacing w:val="-5"/>
        </w:rPr>
        <w:t xml:space="preserve"> </w:t>
      </w:r>
      <w:r w:rsidRPr="00B1572C">
        <w:rPr>
          <w:rFonts w:ascii="Candara" w:hAnsi="Candara" w:cstheme="minorHAnsi"/>
        </w:rPr>
        <w:t>dei</w:t>
      </w:r>
      <w:r w:rsidRPr="00B1572C">
        <w:rPr>
          <w:rFonts w:ascii="Candara" w:hAnsi="Candara" w:cstheme="minorHAnsi"/>
          <w:spacing w:val="-6"/>
        </w:rPr>
        <w:t xml:space="preserve"> </w:t>
      </w:r>
      <w:r w:rsidRPr="00B1572C">
        <w:rPr>
          <w:rFonts w:ascii="Candara" w:hAnsi="Candara" w:cstheme="minorHAnsi"/>
        </w:rPr>
        <w:t>servizi</w:t>
      </w:r>
      <w:r w:rsidRPr="00B1572C">
        <w:rPr>
          <w:rFonts w:ascii="Candara" w:hAnsi="Candara" w:cstheme="minorHAnsi"/>
          <w:spacing w:val="-6"/>
        </w:rPr>
        <w:t xml:space="preserve"> </w:t>
      </w:r>
      <w:r w:rsidRPr="00B1572C">
        <w:rPr>
          <w:rFonts w:ascii="Candara" w:hAnsi="Candara" w:cstheme="minorHAnsi"/>
        </w:rPr>
        <w:t>e</w:t>
      </w:r>
      <w:r w:rsidRPr="00B1572C">
        <w:rPr>
          <w:rFonts w:ascii="Candara" w:hAnsi="Candara" w:cstheme="minorHAnsi"/>
          <w:spacing w:val="-5"/>
        </w:rPr>
        <w:t xml:space="preserve"> </w:t>
      </w:r>
      <w:r w:rsidRPr="00B1572C">
        <w:rPr>
          <w:rFonts w:ascii="Candara" w:hAnsi="Candara" w:cstheme="minorHAnsi"/>
        </w:rPr>
        <w:t>degli</w:t>
      </w:r>
      <w:r w:rsidRPr="00B1572C">
        <w:rPr>
          <w:rFonts w:ascii="Candara" w:hAnsi="Candara" w:cstheme="minorHAnsi"/>
          <w:spacing w:val="-6"/>
        </w:rPr>
        <w:t xml:space="preserve"> </w:t>
      </w:r>
      <w:r w:rsidRPr="00B1572C">
        <w:rPr>
          <w:rFonts w:ascii="Candara" w:hAnsi="Candara" w:cstheme="minorHAnsi"/>
        </w:rPr>
        <w:t>interventi</w:t>
      </w:r>
      <w:r w:rsidRPr="00B1572C">
        <w:rPr>
          <w:rFonts w:ascii="Candara" w:hAnsi="Candara" w:cstheme="minorHAnsi"/>
          <w:spacing w:val="-7"/>
        </w:rPr>
        <w:t xml:space="preserve"> </w:t>
      </w:r>
      <w:r w:rsidRPr="00B1572C">
        <w:rPr>
          <w:rFonts w:ascii="Candara" w:hAnsi="Candara" w:cstheme="minorHAnsi"/>
        </w:rPr>
        <w:t>sociali</w:t>
      </w:r>
      <w:r w:rsidRPr="00B1572C">
        <w:rPr>
          <w:rFonts w:ascii="Candara" w:hAnsi="Candara" w:cstheme="minorHAnsi"/>
          <w:spacing w:val="-6"/>
        </w:rPr>
        <w:t xml:space="preserve"> </w:t>
      </w:r>
      <w:r w:rsidRPr="00B1572C">
        <w:rPr>
          <w:rFonts w:ascii="Candara" w:hAnsi="Candara" w:cstheme="minorHAnsi"/>
        </w:rPr>
        <w:t>e</w:t>
      </w:r>
      <w:r w:rsidRPr="00B1572C">
        <w:rPr>
          <w:rFonts w:ascii="Candara" w:hAnsi="Candara" w:cstheme="minorHAnsi"/>
          <w:spacing w:val="-6"/>
        </w:rPr>
        <w:t xml:space="preserve"> </w:t>
      </w:r>
      <w:r w:rsidRPr="00B1572C">
        <w:rPr>
          <w:rFonts w:ascii="Candara" w:hAnsi="Candara" w:cstheme="minorHAnsi"/>
        </w:rPr>
        <w:t>socio-</w:t>
      </w:r>
      <w:r w:rsidRPr="00B1572C">
        <w:rPr>
          <w:rFonts w:ascii="Candara" w:hAnsi="Candara" w:cstheme="minorHAnsi"/>
          <w:spacing w:val="1"/>
        </w:rPr>
        <w:t xml:space="preserve"> </w:t>
      </w:r>
      <w:r w:rsidRPr="00B1572C">
        <w:rPr>
          <w:rFonts w:ascii="Candara" w:hAnsi="Candara" w:cstheme="minorHAnsi"/>
        </w:rPr>
        <w:t>sanitari</w:t>
      </w:r>
      <w:r w:rsidRPr="00B1572C">
        <w:rPr>
          <w:rFonts w:ascii="Candara" w:hAnsi="Candara" w:cstheme="minorHAnsi"/>
          <w:spacing w:val="-2"/>
        </w:rPr>
        <w:t xml:space="preserve"> </w:t>
      </w:r>
      <w:r w:rsidRPr="00B1572C">
        <w:rPr>
          <w:rFonts w:ascii="Candara" w:hAnsi="Candara"/>
          <w:sz w:val="24"/>
          <w:szCs w:val="24"/>
        </w:rPr>
        <w:t>del Distretto Socio-Sanitario 37;</w:t>
      </w:r>
    </w:p>
    <w:p w14:paraId="2E1FAAF5" w14:textId="77777777" w:rsidR="00B1572C" w:rsidRPr="00B1572C" w:rsidRDefault="00B1572C" w:rsidP="008020CE">
      <w:pPr>
        <w:pStyle w:val="Paragrafoelenco"/>
        <w:numPr>
          <w:ilvl w:val="0"/>
          <w:numId w:val="6"/>
        </w:numPr>
        <w:spacing w:after="120" w:line="240" w:lineRule="auto"/>
        <w:jc w:val="both"/>
        <w:rPr>
          <w:rFonts w:ascii="Candara" w:hAnsi="Candara"/>
          <w:b/>
          <w:bCs/>
          <w:sz w:val="24"/>
          <w:szCs w:val="24"/>
        </w:rPr>
      </w:pPr>
      <w:r w:rsidRPr="00B1572C">
        <w:rPr>
          <w:rFonts w:ascii="Candara" w:hAnsi="Candara"/>
          <w:sz w:val="24"/>
          <w:szCs w:val="24"/>
        </w:rPr>
        <w:t xml:space="preserve">con Delibera n.2 del 28/09/2022 il Comitato dei Sindaci ha provveduto ad approvare </w:t>
      </w:r>
      <w:r>
        <w:rPr>
          <w:rFonts w:ascii="Candara" w:hAnsi="Candara"/>
          <w:sz w:val="24"/>
          <w:szCs w:val="24"/>
        </w:rPr>
        <w:t>lo “</w:t>
      </w:r>
      <w:r w:rsidRPr="00880164">
        <w:rPr>
          <w:rFonts w:ascii="Candara" w:hAnsi="Candara"/>
          <w:sz w:val="24"/>
          <w:szCs w:val="24"/>
        </w:rPr>
        <w:t xml:space="preserve">Schema </w:t>
      </w:r>
      <w:r w:rsidRPr="00880164">
        <w:rPr>
          <w:rFonts w:ascii="Candara" w:hAnsi="Candara" w:cstheme="minorHAnsi"/>
        </w:rPr>
        <w:t>Di</w:t>
      </w:r>
      <w:r w:rsidRPr="00880164">
        <w:rPr>
          <w:rFonts w:ascii="Candara" w:hAnsi="Candara" w:cstheme="minorHAnsi"/>
          <w:spacing w:val="-6"/>
        </w:rPr>
        <w:t xml:space="preserve"> </w:t>
      </w:r>
      <w:r w:rsidRPr="00880164">
        <w:rPr>
          <w:rFonts w:ascii="Candara" w:hAnsi="Candara" w:cstheme="minorHAnsi"/>
        </w:rPr>
        <w:t>Convenzione</w:t>
      </w:r>
      <w:r w:rsidRPr="00880164">
        <w:rPr>
          <w:rFonts w:ascii="Candara" w:hAnsi="Candara" w:cstheme="minorHAnsi"/>
          <w:spacing w:val="-6"/>
        </w:rPr>
        <w:t xml:space="preserve"> </w:t>
      </w:r>
      <w:r>
        <w:rPr>
          <w:rFonts w:ascii="Candara" w:hAnsi="Candara" w:cstheme="minorHAnsi"/>
          <w:spacing w:val="-6"/>
        </w:rPr>
        <w:t>p</w:t>
      </w:r>
      <w:r w:rsidRPr="00880164">
        <w:rPr>
          <w:rFonts w:ascii="Candara" w:hAnsi="Candara" w:cstheme="minorHAnsi"/>
        </w:rPr>
        <w:t>er</w:t>
      </w:r>
      <w:r w:rsidRPr="00880164">
        <w:rPr>
          <w:rFonts w:ascii="Candara" w:hAnsi="Candara" w:cstheme="minorHAnsi"/>
          <w:spacing w:val="-7"/>
        </w:rPr>
        <w:t xml:space="preserve"> </w:t>
      </w:r>
      <w:r>
        <w:rPr>
          <w:rFonts w:ascii="Candara" w:hAnsi="Candara" w:cstheme="minorHAnsi"/>
          <w:spacing w:val="-7"/>
        </w:rPr>
        <w:t>l</w:t>
      </w:r>
      <w:r w:rsidRPr="00880164">
        <w:rPr>
          <w:rFonts w:ascii="Candara" w:hAnsi="Candara" w:cstheme="minorHAnsi"/>
        </w:rPr>
        <w:t>a</w:t>
      </w:r>
      <w:r w:rsidRPr="00880164">
        <w:rPr>
          <w:rFonts w:ascii="Candara" w:hAnsi="Candara" w:cstheme="minorHAnsi"/>
          <w:spacing w:val="-7"/>
        </w:rPr>
        <w:t xml:space="preserve"> </w:t>
      </w:r>
      <w:r>
        <w:rPr>
          <w:rFonts w:ascii="Candara" w:hAnsi="Candara" w:cstheme="minorHAnsi"/>
        </w:rPr>
        <w:t>g</w:t>
      </w:r>
      <w:r w:rsidRPr="00880164">
        <w:rPr>
          <w:rFonts w:ascii="Candara" w:hAnsi="Candara" w:cstheme="minorHAnsi"/>
        </w:rPr>
        <w:t>estione</w:t>
      </w:r>
      <w:r w:rsidRPr="00880164">
        <w:rPr>
          <w:rFonts w:ascii="Candara" w:hAnsi="Candara" w:cstheme="minorHAnsi"/>
          <w:spacing w:val="-6"/>
        </w:rPr>
        <w:t xml:space="preserve"> </w:t>
      </w:r>
      <w:r w:rsidRPr="00880164">
        <w:rPr>
          <w:rFonts w:ascii="Candara" w:hAnsi="Candara" w:cstheme="minorHAnsi"/>
        </w:rPr>
        <w:t>in</w:t>
      </w:r>
      <w:r w:rsidRPr="00880164">
        <w:rPr>
          <w:rFonts w:ascii="Candara" w:hAnsi="Candara" w:cstheme="minorHAnsi"/>
          <w:spacing w:val="-6"/>
        </w:rPr>
        <w:t xml:space="preserve"> </w:t>
      </w:r>
      <w:r w:rsidRPr="00880164">
        <w:rPr>
          <w:rFonts w:ascii="Candara" w:hAnsi="Candara" w:cstheme="minorHAnsi"/>
        </w:rPr>
        <w:t>forma</w:t>
      </w:r>
      <w:r w:rsidRPr="00880164">
        <w:rPr>
          <w:rFonts w:ascii="Candara" w:hAnsi="Candara" w:cstheme="minorHAnsi"/>
          <w:spacing w:val="-7"/>
        </w:rPr>
        <w:t xml:space="preserve"> </w:t>
      </w:r>
      <w:r w:rsidRPr="00880164">
        <w:rPr>
          <w:rFonts w:ascii="Candara" w:hAnsi="Candara" w:cstheme="minorHAnsi"/>
        </w:rPr>
        <w:t>associata</w:t>
      </w:r>
      <w:r w:rsidRPr="00880164">
        <w:rPr>
          <w:rFonts w:ascii="Candara" w:hAnsi="Candara" w:cstheme="minorHAnsi"/>
          <w:spacing w:val="-5"/>
        </w:rPr>
        <w:t xml:space="preserve"> </w:t>
      </w:r>
      <w:r w:rsidRPr="00880164">
        <w:rPr>
          <w:rFonts w:ascii="Candara" w:hAnsi="Candara" w:cstheme="minorHAnsi"/>
        </w:rPr>
        <w:t>dei</w:t>
      </w:r>
      <w:r w:rsidRPr="00880164">
        <w:rPr>
          <w:rFonts w:ascii="Candara" w:hAnsi="Candara" w:cstheme="minorHAnsi"/>
          <w:spacing w:val="-6"/>
        </w:rPr>
        <w:t xml:space="preserve"> </w:t>
      </w:r>
      <w:r w:rsidRPr="00880164">
        <w:rPr>
          <w:rFonts w:ascii="Candara" w:hAnsi="Candara" w:cstheme="minorHAnsi"/>
        </w:rPr>
        <w:t>servizi</w:t>
      </w:r>
      <w:r w:rsidRPr="00880164">
        <w:rPr>
          <w:rFonts w:ascii="Candara" w:hAnsi="Candara" w:cstheme="minorHAnsi"/>
          <w:spacing w:val="-6"/>
        </w:rPr>
        <w:t xml:space="preserve"> </w:t>
      </w:r>
      <w:r w:rsidRPr="00880164">
        <w:rPr>
          <w:rFonts w:ascii="Candara" w:hAnsi="Candara" w:cstheme="minorHAnsi"/>
        </w:rPr>
        <w:t>e</w:t>
      </w:r>
      <w:r w:rsidRPr="00880164">
        <w:rPr>
          <w:rFonts w:ascii="Candara" w:hAnsi="Candara" w:cstheme="minorHAnsi"/>
          <w:spacing w:val="-5"/>
        </w:rPr>
        <w:t xml:space="preserve"> </w:t>
      </w:r>
      <w:r w:rsidRPr="00880164">
        <w:rPr>
          <w:rFonts w:ascii="Candara" w:hAnsi="Candara" w:cstheme="minorHAnsi"/>
        </w:rPr>
        <w:t>degli</w:t>
      </w:r>
      <w:r w:rsidRPr="00880164">
        <w:rPr>
          <w:rFonts w:ascii="Candara" w:hAnsi="Candara" w:cstheme="minorHAnsi"/>
          <w:spacing w:val="-6"/>
        </w:rPr>
        <w:t xml:space="preserve"> </w:t>
      </w:r>
      <w:r w:rsidRPr="00880164">
        <w:rPr>
          <w:rFonts w:ascii="Candara" w:hAnsi="Candara" w:cstheme="minorHAnsi"/>
        </w:rPr>
        <w:t>interventi</w:t>
      </w:r>
      <w:r w:rsidRPr="00880164">
        <w:rPr>
          <w:rFonts w:ascii="Candara" w:hAnsi="Candara" w:cstheme="minorHAnsi"/>
          <w:spacing w:val="-7"/>
        </w:rPr>
        <w:t xml:space="preserve"> </w:t>
      </w:r>
      <w:r w:rsidRPr="00880164">
        <w:rPr>
          <w:rFonts w:ascii="Candara" w:hAnsi="Candara" w:cstheme="minorHAnsi"/>
        </w:rPr>
        <w:t>sociali</w:t>
      </w:r>
      <w:r w:rsidRPr="00880164">
        <w:rPr>
          <w:rFonts w:ascii="Candara" w:hAnsi="Candara" w:cstheme="minorHAnsi"/>
          <w:spacing w:val="-6"/>
        </w:rPr>
        <w:t xml:space="preserve"> </w:t>
      </w:r>
      <w:r w:rsidRPr="00880164">
        <w:rPr>
          <w:rFonts w:ascii="Candara" w:hAnsi="Candara" w:cstheme="minorHAnsi"/>
        </w:rPr>
        <w:t>e</w:t>
      </w:r>
      <w:r w:rsidRPr="00880164">
        <w:rPr>
          <w:rFonts w:ascii="Candara" w:hAnsi="Candara" w:cstheme="minorHAnsi"/>
          <w:spacing w:val="-6"/>
        </w:rPr>
        <w:t xml:space="preserve"> </w:t>
      </w:r>
      <w:r w:rsidRPr="00880164">
        <w:rPr>
          <w:rFonts w:ascii="Candara" w:hAnsi="Candara" w:cstheme="minorHAnsi"/>
        </w:rPr>
        <w:t>socio-</w:t>
      </w:r>
      <w:r w:rsidRPr="00880164">
        <w:rPr>
          <w:rFonts w:ascii="Candara" w:hAnsi="Candara" w:cstheme="minorHAnsi"/>
          <w:spacing w:val="1"/>
        </w:rPr>
        <w:t xml:space="preserve"> </w:t>
      </w:r>
      <w:r w:rsidRPr="00880164">
        <w:rPr>
          <w:rFonts w:ascii="Candara" w:hAnsi="Candara" w:cstheme="minorHAnsi"/>
        </w:rPr>
        <w:t>sanitari</w:t>
      </w:r>
      <w:r w:rsidRPr="00880164">
        <w:rPr>
          <w:rFonts w:ascii="Candara" w:hAnsi="Candara" w:cstheme="minorHAnsi"/>
          <w:spacing w:val="-2"/>
        </w:rPr>
        <w:t xml:space="preserve"> </w:t>
      </w:r>
      <w:r w:rsidRPr="00880164">
        <w:rPr>
          <w:rFonts w:ascii="Candara" w:hAnsi="Candara"/>
          <w:sz w:val="24"/>
          <w:szCs w:val="24"/>
        </w:rPr>
        <w:t>del Distretto Socio-Sanitario 37.</w:t>
      </w:r>
      <w:r>
        <w:rPr>
          <w:rFonts w:ascii="Candara" w:hAnsi="Candara"/>
          <w:sz w:val="24"/>
          <w:szCs w:val="24"/>
        </w:rPr>
        <w:t xml:space="preserve"> </w:t>
      </w:r>
      <w:r w:rsidRPr="00880164">
        <w:rPr>
          <w:rFonts w:ascii="Candara" w:hAnsi="Candara" w:cstheme="minorHAnsi"/>
          <w:spacing w:val="-2"/>
        </w:rPr>
        <w:t>(Ex</w:t>
      </w:r>
      <w:r w:rsidRPr="00880164">
        <w:rPr>
          <w:rFonts w:ascii="Candara" w:hAnsi="Candara" w:cstheme="minorHAnsi"/>
          <w:spacing w:val="-7"/>
        </w:rPr>
        <w:t xml:space="preserve"> </w:t>
      </w:r>
      <w:r w:rsidRPr="00880164">
        <w:rPr>
          <w:rFonts w:ascii="Candara" w:hAnsi="Candara" w:cstheme="minorHAnsi"/>
          <w:spacing w:val="-2"/>
        </w:rPr>
        <w:t>Art.30</w:t>
      </w:r>
      <w:r w:rsidRPr="00880164">
        <w:rPr>
          <w:rFonts w:ascii="Candara" w:hAnsi="Candara" w:cstheme="minorHAnsi"/>
          <w:spacing w:val="-8"/>
        </w:rPr>
        <w:t xml:space="preserve"> </w:t>
      </w:r>
      <w:r w:rsidRPr="00880164">
        <w:rPr>
          <w:rFonts w:ascii="Candara" w:hAnsi="Candara" w:cstheme="minorHAnsi"/>
          <w:spacing w:val="-2"/>
        </w:rPr>
        <w:t>D.</w:t>
      </w:r>
      <w:r w:rsidRPr="00880164">
        <w:rPr>
          <w:rFonts w:ascii="Candara" w:hAnsi="Candara" w:cstheme="minorHAnsi"/>
          <w:spacing w:val="-6"/>
        </w:rPr>
        <w:t xml:space="preserve"> </w:t>
      </w:r>
      <w:r w:rsidRPr="00880164">
        <w:rPr>
          <w:rFonts w:ascii="Candara" w:hAnsi="Candara" w:cstheme="minorHAnsi"/>
          <w:spacing w:val="-2"/>
        </w:rPr>
        <w:t>Lgs.</w:t>
      </w:r>
      <w:r w:rsidRPr="00880164">
        <w:rPr>
          <w:rFonts w:ascii="Candara" w:hAnsi="Candara" w:cstheme="minorHAnsi"/>
          <w:spacing w:val="-7"/>
        </w:rPr>
        <w:t xml:space="preserve"> </w:t>
      </w:r>
      <w:r w:rsidRPr="00880164">
        <w:rPr>
          <w:rFonts w:ascii="Candara" w:hAnsi="Candara" w:cstheme="minorHAnsi"/>
          <w:spacing w:val="-2"/>
        </w:rPr>
        <w:t>N.267/2000)</w:t>
      </w:r>
      <w:r>
        <w:rPr>
          <w:rFonts w:ascii="Candara" w:hAnsi="Candara" w:cstheme="minorHAnsi"/>
          <w:spacing w:val="-2"/>
        </w:rPr>
        <w:t>”</w:t>
      </w:r>
      <w:r w:rsidRPr="001878AD">
        <w:rPr>
          <w:rFonts w:ascii="Candara" w:hAnsi="Candara"/>
          <w:sz w:val="24"/>
          <w:szCs w:val="24"/>
        </w:rPr>
        <w:t>.</w:t>
      </w:r>
    </w:p>
    <w:p w14:paraId="245BA804" w14:textId="70319F81" w:rsidR="00B1572C" w:rsidRPr="00F32B5D" w:rsidRDefault="00B1572C" w:rsidP="008020CE">
      <w:pPr>
        <w:pStyle w:val="Paragrafoelenco"/>
        <w:numPr>
          <w:ilvl w:val="0"/>
          <w:numId w:val="6"/>
        </w:numPr>
        <w:spacing w:after="120" w:line="240" w:lineRule="auto"/>
        <w:jc w:val="both"/>
        <w:rPr>
          <w:rFonts w:ascii="Candara" w:hAnsi="Candara"/>
          <w:b/>
          <w:bCs/>
          <w:sz w:val="24"/>
          <w:szCs w:val="24"/>
        </w:rPr>
      </w:pPr>
      <w:r w:rsidRPr="00B1572C">
        <w:rPr>
          <w:rFonts w:ascii="Candara" w:hAnsi="Candara"/>
          <w:sz w:val="24"/>
          <w:szCs w:val="24"/>
        </w:rPr>
        <w:t xml:space="preserve">si rende necessaria la presa d’atto con Delibera di </w:t>
      </w:r>
      <w:r>
        <w:rPr>
          <w:rFonts w:ascii="Candara" w:hAnsi="Candara"/>
          <w:sz w:val="24"/>
          <w:szCs w:val="24"/>
        </w:rPr>
        <w:t xml:space="preserve">Consiglio </w:t>
      </w:r>
      <w:r w:rsidRPr="00B1572C">
        <w:rPr>
          <w:rFonts w:ascii="Candara" w:hAnsi="Candara"/>
          <w:sz w:val="24"/>
          <w:szCs w:val="24"/>
        </w:rPr>
        <w:t xml:space="preserve">da parte di ciascun Comune appartenente al Distretto Socio sanitario 37 con annessa la previsione finanziaria di € 2.00 per abitante sul bilancio pluriennale 2023 (quantificazione riferita alla popolazione residente al 31 dicembre 2021). </w:t>
      </w:r>
    </w:p>
    <w:p w14:paraId="0272BD85" w14:textId="5420706F" w:rsidR="00F32B5D" w:rsidRPr="00F32B5D" w:rsidRDefault="00F32B5D" w:rsidP="00F32B5D">
      <w:pPr>
        <w:jc w:val="both"/>
        <w:rPr>
          <w:rFonts w:ascii="Candara" w:hAnsi="Candara"/>
          <w:sz w:val="24"/>
          <w:szCs w:val="24"/>
        </w:rPr>
      </w:pPr>
      <w:r w:rsidRPr="00F32B5D">
        <w:rPr>
          <w:rFonts w:ascii="Candara" w:hAnsi="Candara"/>
          <w:b/>
          <w:bCs/>
          <w:sz w:val="24"/>
          <w:szCs w:val="24"/>
        </w:rPr>
        <w:t>VISTA</w:t>
      </w:r>
      <w:r w:rsidRPr="00F32B5D">
        <w:rPr>
          <w:rFonts w:ascii="Candara" w:hAnsi="Candara"/>
          <w:sz w:val="24"/>
          <w:szCs w:val="24"/>
        </w:rPr>
        <w:t xml:space="preserve"> la Deliberazione del Consiglio Comunale N __________ di approvazione bilancio di previsione 2022-2024</w:t>
      </w:r>
    </w:p>
    <w:p w14:paraId="06DD537D" w14:textId="675BA1C7" w:rsidR="00F32B5D" w:rsidRPr="00F32B5D" w:rsidRDefault="00F32B5D" w:rsidP="00F32B5D">
      <w:pPr>
        <w:jc w:val="both"/>
        <w:rPr>
          <w:rFonts w:ascii="Candara" w:hAnsi="Candara"/>
          <w:sz w:val="24"/>
          <w:szCs w:val="24"/>
        </w:rPr>
      </w:pPr>
      <w:r w:rsidRPr="00F32B5D">
        <w:rPr>
          <w:rFonts w:ascii="Candara" w:hAnsi="Candara"/>
          <w:b/>
          <w:bCs/>
          <w:sz w:val="24"/>
          <w:szCs w:val="24"/>
        </w:rPr>
        <w:t>VISTA</w:t>
      </w:r>
      <w:r w:rsidRPr="00F32B5D">
        <w:rPr>
          <w:rFonts w:ascii="Candara" w:hAnsi="Candara"/>
          <w:b/>
          <w:bCs/>
          <w:sz w:val="24"/>
          <w:szCs w:val="24"/>
        </w:rPr>
        <w:t xml:space="preserve"> </w:t>
      </w:r>
      <w:r w:rsidRPr="00F32B5D">
        <w:rPr>
          <w:rFonts w:ascii="Candara" w:hAnsi="Candara"/>
          <w:sz w:val="24"/>
          <w:szCs w:val="24"/>
        </w:rPr>
        <w:t>la Deliberazione della Giunta Comunale N. ________________ di approvazione PEG definitivo anno 2022</w:t>
      </w:r>
    </w:p>
    <w:p w14:paraId="70D7B481" w14:textId="718B9274" w:rsidR="00B1572C" w:rsidRDefault="00B1572C" w:rsidP="00B1572C">
      <w:pPr>
        <w:spacing w:after="120" w:line="240" w:lineRule="auto"/>
        <w:jc w:val="both"/>
        <w:rPr>
          <w:rFonts w:ascii="Candara" w:hAnsi="Candara"/>
          <w:sz w:val="24"/>
          <w:szCs w:val="24"/>
        </w:rPr>
      </w:pPr>
      <w:r w:rsidRPr="001878AD">
        <w:rPr>
          <w:rFonts w:ascii="Candara" w:hAnsi="Candara"/>
          <w:b/>
          <w:bCs/>
          <w:sz w:val="24"/>
          <w:szCs w:val="24"/>
        </w:rPr>
        <w:t>RICONOSCIUTA</w:t>
      </w:r>
      <w:r w:rsidRPr="001878AD">
        <w:rPr>
          <w:rFonts w:ascii="Candara" w:hAnsi="Candara"/>
          <w:sz w:val="24"/>
          <w:szCs w:val="24"/>
        </w:rPr>
        <w:t xml:space="preserve"> la propria competenza;</w:t>
      </w:r>
    </w:p>
    <w:p w14:paraId="15B64D3D" w14:textId="77777777" w:rsidR="009B21EB" w:rsidRPr="009B21EB" w:rsidRDefault="009B21EB" w:rsidP="009B21EB">
      <w:pPr>
        <w:spacing w:after="120" w:line="240" w:lineRule="auto"/>
        <w:jc w:val="both"/>
        <w:rPr>
          <w:rFonts w:ascii="Candara" w:hAnsi="Candara"/>
          <w:sz w:val="24"/>
          <w:szCs w:val="24"/>
        </w:rPr>
      </w:pPr>
      <w:r w:rsidRPr="009B21EB">
        <w:rPr>
          <w:rFonts w:ascii="Candara" w:hAnsi="Candara"/>
          <w:b/>
          <w:bCs/>
          <w:sz w:val="24"/>
          <w:szCs w:val="24"/>
        </w:rPr>
        <w:t>ACCERTATA</w:t>
      </w:r>
      <w:r w:rsidRPr="009B21EB">
        <w:rPr>
          <w:rFonts w:ascii="Candara" w:hAnsi="Candara"/>
          <w:sz w:val="24"/>
          <w:szCs w:val="24"/>
        </w:rPr>
        <w:t xml:space="preserve"> la regolarità e la correttezza dell’azione amministrativa, secondo quanto previsto dall’art. 147 bis del D. Lgs. n. 267 del 18/08/2000, così come modificato dall’art. 3 del D. L. n. 174/2012 e </w:t>
      </w:r>
      <w:proofErr w:type="spellStart"/>
      <w:r w:rsidRPr="009B21EB">
        <w:rPr>
          <w:rFonts w:ascii="Candara" w:hAnsi="Candara"/>
          <w:sz w:val="24"/>
          <w:szCs w:val="24"/>
        </w:rPr>
        <w:t>ss.mm.ii</w:t>
      </w:r>
      <w:proofErr w:type="spellEnd"/>
      <w:r w:rsidRPr="009B21EB">
        <w:rPr>
          <w:rFonts w:ascii="Candara" w:hAnsi="Candara"/>
          <w:sz w:val="24"/>
          <w:szCs w:val="24"/>
        </w:rPr>
        <w:t>.;</w:t>
      </w:r>
    </w:p>
    <w:p w14:paraId="3104C562" w14:textId="77777777" w:rsidR="009B21EB" w:rsidRPr="009B21EB" w:rsidRDefault="009B21EB" w:rsidP="00B1572C">
      <w:pPr>
        <w:spacing w:after="120" w:line="240" w:lineRule="auto"/>
        <w:jc w:val="both"/>
        <w:rPr>
          <w:rFonts w:ascii="Candara" w:hAnsi="Candara"/>
          <w:sz w:val="24"/>
          <w:szCs w:val="24"/>
        </w:rPr>
      </w:pPr>
      <w:r w:rsidRPr="009B21EB">
        <w:rPr>
          <w:rFonts w:ascii="Candara" w:hAnsi="Candara"/>
          <w:b/>
          <w:bCs/>
          <w:sz w:val="24"/>
          <w:szCs w:val="24"/>
        </w:rPr>
        <w:t xml:space="preserve">RITENUTO </w:t>
      </w:r>
      <w:r w:rsidRPr="009B21EB">
        <w:rPr>
          <w:rFonts w:ascii="Candara" w:hAnsi="Candara"/>
          <w:sz w:val="24"/>
          <w:szCs w:val="24"/>
        </w:rPr>
        <w:t>di dichiarare il presente provvedimento immediatamente esecutivo, ai sensi del comma 2 dell’art. 12 della L.R. n°44/91 e ss. mm. e ii., stante la necessità di sottoscrivere in tempi brevi la suddetta convenzione, per poter attivare le procedure di programmazione dei servizi socio-sanitari distrettuali</w:t>
      </w:r>
    </w:p>
    <w:p w14:paraId="059BEA22" w14:textId="02889522" w:rsidR="009B21EB" w:rsidRPr="009B21EB" w:rsidRDefault="009B21EB" w:rsidP="00B1572C">
      <w:pPr>
        <w:spacing w:after="120" w:line="240" w:lineRule="auto"/>
        <w:jc w:val="both"/>
        <w:rPr>
          <w:rFonts w:ascii="Candara" w:hAnsi="Candara"/>
          <w:sz w:val="24"/>
          <w:szCs w:val="24"/>
        </w:rPr>
      </w:pPr>
      <w:r w:rsidRPr="009B21EB">
        <w:rPr>
          <w:rFonts w:ascii="Candara" w:hAnsi="Candara"/>
          <w:b/>
          <w:bCs/>
          <w:sz w:val="24"/>
          <w:szCs w:val="24"/>
        </w:rPr>
        <w:t>RITENUTO</w:t>
      </w:r>
      <w:r w:rsidRPr="009B21EB">
        <w:rPr>
          <w:rFonts w:ascii="Candara" w:hAnsi="Candara"/>
          <w:sz w:val="24"/>
          <w:szCs w:val="24"/>
        </w:rPr>
        <w:t xml:space="preserve"> di provvedere in merito; </w:t>
      </w:r>
    </w:p>
    <w:p w14:paraId="306D531C" w14:textId="49E472BB" w:rsidR="009B21EB" w:rsidRPr="009B21EB" w:rsidRDefault="009B21EB" w:rsidP="00B1572C">
      <w:pPr>
        <w:spacing w:after="120" w:line="240" w:lineRule="auto"/>
        <w:jc w:val="both"/>
        <w:rPr>
          <w:rFonts w:ascii="Candara" w:hAnsi="Candara"/>
          <w:b/>
          <w:bCs/>
          <w:sz w:val="24"/>
          <w:szCs w:val="24"/>
        </w:rPr>
      </w:pPr>
      <w:r w:rsidRPr="009B21EB">
        <w:rPr>
          <w:rFonts w:ascii="Candara" w:hAnsi="Candara"/>
          <w:b/>
          <w:bCs/>
          <w:sz w:val="24"/>
          <w:szCs w:val="24"/>
        </w:rPr>
        <w:t>VISTI:</w:t>
      </w:r>
    </w:p>
    <w:p w14:paraId="1CD11D8E" w14:textId="77777777" w:rsidR="009B21EB" w:rsidRPr="009B21EB" w:rsidRDefault="009B21EB" w:rsidP="00B1572C">
      <w:pPr>
        <w:spacing w:after="120" w:line="240" w:lineRule="auto"/>
        <w:jc w:val="both"/>
        <w:rPr>
          <w:rFonts w:ascii="Candara" w:hAnsi="Candara"/>
          <w:sz w:val="24"/>
          <w:szCs w:val="24"/>
        </w:rPr>
      </w:pPr>
      <w:r w:rsidRPr="009B21EB">
        <w:rPr>
          <w:rFonts w:ascii="Candara" w:hAnsi="Candara"/>
          <w:sz w:val="24"/>
          <w:szCs w:val="24"/>
        </w:rPr>
        <w:lastRenderedPageBreak/>
        <w:t xml:space="preserve"> - l'O.R.</w:t>
      </w:r>
      <w:proofErr w:type="gramStart"/>
      <w:r w:rsidRPr="009B21EB">
        <w:rPr>
          <w:rFonts w:ascii="Candara" w:hAnsi="Candara"/>
          <w:sz w:val="24"/>
          <w:szCs w:val="24"/>
        </w:rPr>
        <w:t>EE.LL</w:t>
      </w:r>
      <w:proofErr w:type="gramEnd"/>
      <w:r w:rsidRPr="009B21EB">
        <w:rPr>
          <w:rFonts w:ascii="Candara" w:hAnsi="Candara"/>
          <w:sz w:val="24"/>
          <w:szCs w:val="24"/>
        </w:rPr>
        <w:t xml:space="preserve">; </w:t>
      </w:r>
    </w:p>
    <w:p w14:paraId="2941D477" w14:textId="77777777" w:rsidR="009B21EB" w:rsidRPr="009B21EB" w:rsidRDefault="009B21EB" w:rsidP="00B1572C">
      <w:pPr>
        <w:spacing w:after="120" w:line="240" w:lineRule="auto"/>
        <w:jc w:val="both"/>
        <w:rPr>
          <w:rFonts w:ascii="Candara" w:hAnsi="Candara"/>
          <w:sz w:val="24"/>
          <w:szCs w:val="24"/>
        </w:rPr>
      </w:pPr>
      <w:r w:rsidRPr="009B21EB">
        <w:rPr>
          <w:rFonts w:ascii="Candara" w:hAnsi="Candara"/>
          <w:sz w:val="24"/>
          <w:szCs w:val="24"/>
        </w:rPr>
        <w:t xml:space="preserve">- l’art. 15 della L.R. n. 44/91 e successive modifiche; </w:t>
      </w:r>
    </w:p>
    <w:p w14:paraId="2C9F1402" w14:textId="77777777" w:rsidR="009B21EB" w:rsidRPr="009B21EB" w:rsidRDefault="009B21EB" w:rsidP="00B1572C">
      <w:pPr>
        <w:spacing w:after="120" w:line="240" w:lineRule="auto"/>
        <w:jc w:val="both"/>
        <w:rPr>
          <w:rFonts w:ascii="Candara" w:hAnsi="Candara"/>
          <w:sz w:val="24"/>
          <w:szCs w:val="24"/>
        </w:rPr>
      </w:pPr>
      <w:r w:rsidRPr="009B21EB">
        <w:rPr>
          <w:rFonts w:ascii="Candara" w:hAnsi="Candara"/>
          <w:sz w:val="24"/>
          <w:szCs w:val="24"/>
        </w:rPr>
        <w:t xml:space="preserve">- il </w:t>
      </w:r>
      <w:proofErr w:type="spellStart"/>
      <w:r w:rsidRPr="009B21EB">
        <w:rPr>
          <w:rFonts w:ascii="Candara" w:hAnsi="Candara"/>
          <w:sz w:val="24"/>
          <w:szCs w:val="24"/>
        </w:rPr>
        <w:t>D.Lgs.</w:t>
      </w:r>
      <w:proofErr w:type="spellEnd"/>
      <w:r w:rsidRPr="009B21EB">
        <w:rPr>
          <w:rFonts w:ascii="Candara" w:hAnsi="Candara"/>
          <w:sz w:val="24"/>
          <w:szCs w:val="24"/>
        </w:rPr>
        <w:t xml:space="preserve"> n. 267/2000 come modificato dal </w:t>
      </w:r>
      <w:proofErr w:type="spellStart"/>
      <w:r w:rsidRPr="009B21EB">
        <w:rPr>
          <w:rFonts w:ascii="Candara" w:hAnsi="Candara"/>
          <w:sz w:val="24"/>
          <w:szCs w:val="24"/>
        </w:rPr>
        <w:t>D.Lgs.</w:t>
      </w:r>
      <w:proofErr w:type="spellEnd"/>
      <w:r w:rsidRPr="009B21EB">
        <w:rPr>
          <w:rFonts w:ascii="Candara" w:hAnsi="Candara"/>
          <w:sz w:val="24"/>
          <w:szCs w:val="24"/>
        </w:rPr>
        <w:t xml:space="preserve"> 118/2011 e </w:t>
      </w:r>
      <w:proofErr w:type="spellStart"/>
      <w:r w:rsidRPr="009B21EB">
        <w:rPr>
          <w:rFonts w:ascii="Candara" w:hAnsi="Candara"/>
          <w:sz w:val="24"/>
          <w:szCs w:val="24"/>
        </w:rPr>
        <w:t>ss.mm.ii</w:t>
      </w:r>
      <w:proofErr w:type="spellEnd"/>
      <w:r w:rsidRPr="009B21EB">
        <w:rPr>
          <w:rFonts w:ascii="Candara" w:hAnsi="Candara"/>
          <w:sz w:val="24"/>
          <w:szCs w:val="24"/>
        </w:rPr>
        <w:t xml:space="preserve">.; </w:t>
      </w:r>
    </w:p>
    <w:p w14:paraId="45277D2A" w14:textId="77777777" w:rsidR="009B21EB" w:rsidRPr="009B21EB" w:rsidRDefault="009B21EB" w:rsidP="00B1572C">
      <w:pPr>
        <w:spacing w:after="120" w:line="240" w:lineRule="auto"/>
        <w:jc w:val="both"/>
        <w:rPr>
          <w:rFonts w:ascii="Candara" w:hAnsi="Candara"/>
          <w:sz w:val="24"/>
          <w:szCs w:val="24"/>
        </w:rPr>
      </w:pPr>
      <w:r w:rsidRPr="009B21EB">
        <w:rPr>
          <w:rFonts w:ascii="Candara" w:hAnsi="Candara"/>
          <w:sz w:val="24"/>
          <w:szCs w:val="24"/>
        </w:rPr>
        <w:t xml:space="preserve">- il vigente regolamento degli uffici e dei servizi; </w:t>
      </w:r>
    </w:p>
    <w:p w14:paraId="127E635B" w14:textId="6DCF4F70" w:rsidR="009B21EB" w:rsidRPr="009B21EB" w:rsidRDefault="009B21EB" w:rsidP="00B1572C">
      <w:pPr>
        <w:spacing w:after="120" w:line="240" w:lineRule="auto"/>
        <w:jc w:val="both"/>
        <w:rPr>
          <w:rFonts w:ascii="Candara" w:hAnsi="Candara"/>
          <w:sz w:val="24"/>
          <w:szCs w:val="24"/>
        </w:rPr>
      </w:pPr>
      <w:r w:rsidRPr="009B21EB">
        <w:rPr>
          <w:rFonts w:ascii="Candara" w:hAnsi="Candara"/>
          <w:sz w:val="24"/>
          <w:szCs w:val="24"/>
        </w:rPr>
        <w:t>- la Legge 7/08/1990, n. 241 “Norme in materia di procedimento amministrativo e di diritto di accesso ai documenti amministrativi”</w:t>
      </w:r>
    </w:p>
    <w:p w14:paraId="1E34B5B2" w14:textId="77777777" w:rsidR="00B1572C" w:rsidRPr="009B21EB" w:rsidRDefault="00B1572C" w:rsidP="00B1572C">
      <w:pPr>
        <w:spacing w:after="120" w:line="240" w:lineRule="auto"/>
        <w:jc w:val="both"/>
        <w:rPr>
          <w:rFonts w:ascii="Candara" w:hAnsi="Candara"/>
          <w:sz w:val="24"/>
          <w:szCs w:val="24"/>
        </w:rPr>
      </w:pPr>
      <w:r w:rsidRPr="009B21EB">
        <w:rPr>
          <w:rFonts w:ascii="Candara" w:hAnsi="Candara"/>
          <w:b/>
          <w:bCs/>
          <w:sz w:val="24"/>
          <w:szCs w:val="24"/>
        </w:rPr>
        <w:t>VISTA</w:t>
      </w:r>
      <w:r w:rsidRPr="009B21EB">
        <w:rPr>
          <w:rFonts w:ascii="Candara" w:hAnsi="Candara"/>
          <w:sz w:val="24"/>
          <w:szCs w:val="24"/>
        </w:rPr>
        <w:t xml:space="preserve"> la Legge 328/00;</w:t>
      </w:r>
    </w:p>
    <w:p w14:paraId="76CB921A" w14:textId="77777777" w:rsidR="00581B11" w:rsidRPr="001878AD" w:rsidRDefault="00581B11" w:rsidP="003330B1">
      <w:pPr>
        <w:spacing w:after="120" w:line="240" w:lineRule="auto"/>
        <w:jc w:val="both"/>
        <w:rPr>
          <w:rFonts w:ascii="Candara" w:hAnsi="Candara"/>
          <w:sz w:val="24"/>
          <w:szCs w:val="24"/>
        </w:rPr>
      </w:pPr>
    </w:p>
    <w:p w14:paraId="0986B8F6" w14:textId="77777777" w:rsidR="00B43035" w:rsidRPr="00880164" w:rsidRDefault="00B43035" w:rsidP="00B43035">
      <w:pPr>
        <w:spacing w:after="120" w:line="240" w:lineRule="auto"/>
        <w:jc w:val="center"/>
        <w:rPr>
          <w:rFonts w:ascii="Candara" w:hAnsi="Candara"/>
          <w:b/>
          <w:bCs/>
          <w:sz w:val="24"/>
          <w:szCs w:val="24"/>
        </w:rPr>
      </w:pPr>
      <w:r w:rsidRPr="00880164">
        <w:rPr>
          <w:rFonts w:ascii="Candara" w:hAnsi="Candara"/>
          <w:b/>
          <w:bCs/>
          <w:sz w:val="24"/>
          <w:szCs w:val="24"/>
        </w:rPr>
        <w:t>PROPONE</w:t>
      </w:r>
    </w:p>
    <w:p w14:paraId="10726ACB" w14:textId="77777777" w:rsidR="00B43035" w:rsidRPr="009B21EB" w:rsidRDefault="00B43035" w:rsidP="00B43035">
      <w:pPr>
        <w:spacing w:after="120" w:line="240" w:lineRule="auto"/>
        <w:jc w:val="both"/>
        <w:rPr>
          <w:rFonts w:ascii="Candara" w:hAnsi="Candara"/>
          <w:sz w:val="24"/>
          <w:szCs w:val="24"/>
        </w:rPr>
      </w:pPr>
      <w:r w:rsidRPr="009B21EB">
        <w:rPr>
          <w:rFonts w:ascii="Candara" w:hAnsi="Candara"/>
          <w:sz w:val="24"/>
          <w:szCs w:val="24"/>
        </w:rPr>
        <w:t>Per quanto esposto in premessa che s'intende integralmente ripetuto e trascritto:</w:t>
      </w:r>
    </w:p>
    <w:p w14:paraId="383E6967" w14:textId="6CEDDCA6" w:rsidR="009B21EB" w:rsidRPr="009B21EB" w:rsidRDefault="009B21EB" w:rsidP="009B21EB">
      <w:pPr>
        <w:pStyle w:val="Paragrafoelenco"/>
        <w:numPr>
          <w:ilvl w:val="0"/>
          <w:numId w:val="1"/>
        </w:numPr>
        <w:spacing w:after="120" w:line="240" w:lineRule="auto"/>
        <w:ind w:left="357" w:hanging="357"/>
        <w:contextualSpacing w:val="0"/>
        <w:jc w:val="both"/>
        <w:rPr>
          <w:rFonts w:ascii="Candara" w:hAnsi="Candara"/>
          <w:sz w:val="24"/>
          <w:szCs w:val="24"/>
        </w:rPr>
      </w:pPr>
      <w:r w:rsidRPr="009B21EB">
        <w:rPr>
          <w:rFonts w:ascii="Candara" w:hAnsi="Candara"/>
          <w:b/>
          <w:bCs/>
          <w:sz w:val="24"/>
          <w:szCs w:val="24"/>
        </w:rPr>
        <w:t>DI APPROVARE</w:t>
      </w:r>
      <w:r w:rsidRPr="009B21EB">
        <w:rPr>
          <w:rFonts w:ascii="Candara" w:hAnsi="Candara"/>
          <w:sz w:val="24"/>
          <w:szCs w:val="24"/>
        </w:rPr>
        <w:t xml:space="preserve"> le superiori premesse e considerazioni, che costituiscono parte integrante e sostanziale della presente deliberazione;</w:t>
      </w:r>
    </w:p>
    <w:p w14:paraId="2B6EAF84" w14:textId="6A15F3DA" w:rsidR="009B21EB" w:rsidRPr="009B21EB" w:rsidRDefault="009B21EB" w:rsidP="009B21EB">
      <w:pPr>
        <w:pStyle w:val="Paragrafoelenco"/>
        <w:numPr>
          <w:ilvl w:val="0"/>
          <w:numId w:val="1"/>
        </w:numPr>
        <w:spacing w:after="120" w:line="240" w:lineRule="auto"/>
        <w:ind w:left="357" w:hanging="357"/>
        <w:contextualSpacing w:val="0"/>
        <w:jc w:val="both"/>
        <w:rPr>
          <w:rFonts w:ascii="Candara" w:hAnsi="Candara"/>
          <w:sz w:val="24"/>
          <w:szCs w:val="24"/>
        </w:rPr>
      </w:pPr>
      <w:r w:rsidRPr="009B21EB">
        <w:rPr>
          <w:rFonts w:ascii="Candara" w:hAnsi="Candara"/>
          <w:b/>
          <w:bCs/>
          <w:sz w:val="24"/>
          <w:szCs w:val="24"/>
        </w:rPr>
        <w:t>DI AUTORIZZARE</w:t>
      </w:r>
      <w:r w:rsidRPr="009B21EB">
        <w:rPr>
          <w:rFonts w:ascii="Candara" w:hAnsi="Candara"/>
          <w:sz w:val="24"/>
          <w:szCs w:val="24"/>
        </w:rPr>
        <w:t xml:space="preserve"> il Sindaco del Comune </w:t>
      </w:r>
      <w:r w:rsidR="006A7E57">
        <w:rPr>
          <w:rFonts w:ascii="Candara" w:hAnsi="Candara"/>
          <w:sz w:val="24"/>
          <w:szCs w:val="24"/>
        </w:rPr>
        <w:t>di____________</w:t>
      </w:r>
      <w:r w:rsidRPr="009B21EB">
        <w:rPr>
          <w:rFonts w:ascii="Candara" w:hAnsi="Candara"/>
          <w:sz w:val="24"/>
          <w:szCs w:val="24"/>
        </w:rPr>
        <w:t xml:space="preserve"> a sottoscrivere la convenzione</w:t>
      </w:r>
    </w:p>
    <w:p w14:paraId="0940AEA4" w14:textId="2BE7303F" w:rsidR="00B43035" w:rsidRPr="009B21EB" w:rsidRDefault="00B43035" w:rsidP="009B21EB">
      <w:pPr>
        <w:pStyle w:val="Paragrafoelenco"/>
        <w:numPr>
          <w:ilvl w:val="0"/>
          <w:numId w:val="1"/>
        </w:numPr>
        <w:spacing w:after="120" w:line="240" w:lineRule="auto"/>
        <w:ind w:left="357" w:hanging="357"/>
        <w:contextualSpacing w:val="0"/>
        <w:jc w:val="both"/>
        <w:rPr>
          <w:rFonts w:ascii="Candara" w:hAnsi="Candara"/>
          <w:sz w:val="24"/>
          <w:szCs w:val="24"/>
        </w:rPr>
      </w:pPr>
      <w:r w:rsidRPr="009B21EB">
        <w:rPr>
          <w:rFonts w:ascii="Candara" w:hAnsi="Candara"/>
          <w:b/>
          <w:bCs/>
          <w:sz w:val="24"/>
          <w:szCs w:val="24"/>
        </w:rPr>
        <w:t>DI PRENDERE ATTO</w:t>
      </w:r>
      <w:r w:rsidR="009B21EB" w:rsidRPr="009B21EB">
        <w:rPr>
          <w:rFonts w:ascii="Candara" w:hAnsi="Candara"/>
          <w:b/>
          <w:bCs/>
          <w:sz w:val="24"/>
          <w:szCs w:val="24"/>
        </w:rPr>
        <w:t xml:space="preserve"> l’</w:t>
      </w:r>
      <w:r w:rsidR="00A94F2D" w:rsidRPr="009B21EB">
        <w:rPr>
          <w:rFonts w:ascii="Candara" w:hAnsi="Candara"/>
          <w:sz w:val="24"/>
          <w:szCs w:val="24"/>
        </w:rPr>
        <w:t>allegato</w:t>
      </w:r>
      <w:r w:rsidRPr="009B21EB">
        <w:rPr>
          <w:rFonts w:ascii="Candara" w:hAnsi="Candara"/>
          <w:sz w:val="24"/>
          <w:szCs w:val="24"/>
        </w:rPr>
        <w:t xml:space="preserve"> </w:t>
      </w:r>
      <w:r w:rsidR="00A94F2D" w:rsidRPr="009B21EB">
        <w:rPr>
          <w:rFonts w:ascii="Candara" w:hAnsi="Candara"/>
          <w:sz w:val="24"/>
          <w:szCs w:val="24"/>
        </w:rPr>
        <w:t xml:space="preserve">“schema di </w:t>
      </w:r>
      <w:r w:rsidRPr="009B21EB">
        <w:rPr>
          <w:rFonts w:ascii="Candara" w:hAnsi="Candara"/>
          <w:sz w:val="24"/>
          <w:szCs w:val="24"/>
        </w:rPr>
        <w:t xml:space="preserve">convenzione </w:t>
      </w:r>
      <w:r w:rsidRPr="009B21EB">
        <w:rPr>
          <w:rFonts w:ascii="Candara" w:hAnsi="Candara" w:cstheme="minorHAnsi"/>
          <w:spacing w:val="-6"/>
          <w:sz w:val="24"/>
          <w:szCs w:val="24"/>
        </w:rPr>
        <w:t>p</w:t>
      </w:r>
      <w:r w:rsidRPr="009B21EB">
        <w:rPr>
          <w:rFonts w:ascii="Candara" w:hAnsi="Candara" w:cstheme="minorHAnsi"/>
          <w:sz w:val="24"/>
          <w:szCs w:val="24"/>
        </w:rPr>
        <w:t>er</w:t>
      </w:r>
      <w:r w:rsidRPr="009B21EB">
        <w:rPr>
          <w:rFonts w:ascii="Candara" w:hAnsi="Candara" w:cstheme="minorHAnsi"/>
          <w:spacing w:val="-7"/>
          <w:sz w:val="24"/>
          <w:szCs w:val="24"/>
        </w:rPr>
        <w:t xml:space="preserve"> l</w:t>
      </w:r>
      <w:r w:rsidRPr="009B21EB">
        <w:rPr>
          <w:rFonts w:ascii="Candara" w:hAnsi="Candara" w:cstheme="minorHAnsi"/>
          <w:sz w:val="24"/>
          <w:szCs w:val="24"/>
        </w:rPr>
        <w:t>a</w:t>
      </w:r>
      <w:r w:rsidRPr="009B21EB">
        <w:rPr>
          <w:rFonts w:ascii="Candara" w:hAnsi="Candara" w:cstheme="minorHAnsi"/>
          <w:spacing w:val="-7"/>
          <w:sz w:val="24"/>
          <w:szCs w:val="24"/>
        </w:rPr>
        <w:t xml:space="preserve"> </w:t>
      </w:r>
      <w:r w:rsidRPr="009B21EB">
        <w:rPr>
          <w:rFonts w:ascii="Candara" w:hAnsi="Candara" w:cstheme="minorHAnsi"/>
          <w:sz w:val="24"/>
          <w:szCs w:val="24"/>
        </w:rPr>
        <w:t>gestione</w:t>
      </w:r>
      <w:r w:rsidRPr="009B21EB">
        <w:rPr>
          <w:rFonts w:ascii="Candara" w:hAnsi="Candara" w:cstheme="minorHAnsi"/>
          <w:spacing w:val="-6"/>
          <w:sz w:val="24"/>
          <w:szCs w:val="24"/>
        </w:rPr>
        <w:t xml:space="preserve"> </w:t>
      </w:r>
      <w:r w:rsidRPr="009B21EB">
        <w:rPr>
          <w:rFonts w:ascii="Candara" w:hAnsi="Candara" w:cstheme="minorHAnsi"/>
          <w:sz w:val="24"/>
          <w:szCs w:val="24"/>
        </w:rPr>
        <w:t>in</w:t>
      </w:r>
      <w:r w:rsidRPr="009B21EB">
        <w:rPr>
          <w:rFonts w:ascii="Candara" w:hAnsi="Candara" w:cstheme="minorHAnsi"/>
          <w:spacing w:val="-6"/>
          <w:sz w:val="24"/>
          <w:szCs w:val="24"/>
        </w:rPr>
        <w:t xml:space="preserve"> </w:t>
      </w:r>
      <w:r w:rsidRPr="009B21EB">
        <w:rPr>
          <w:rFonts w:ascii="Candara" w:hAnsi="Candara" w:cstheme="minorHAnsi"/>
          <w:sz w:val="24"/>
          <w:szCs w:val="24"/>
        </w:rPr>
        <w:t>forma</w:t>
      </w:r>
      <w:r w:rsidRPr="009B21EB">
        <w:rPr>
          <w:rFonts w:ascii="Candara" w:hAnsi="Candara" w:cstheme="minorHAnsi"/>
          <w:spacing w:val="-7"/>
          <w:sz w:val="24"/>
          <w:szCs w:val="24"/>
        </w:rPr>
        <w:t xml:space="preserve"> </w:t>
      </w:r>
      <w:r w:rsidRPr="009B21EB">
        <w:rPr>
          <w:rFonts w:ascii="Candara" w:hAnsi="Candara" w:cstheme="minorHAnsi"/>
          <w:sz w:val="24"/>
          <w:szCs w:val="24"/>
        </w:rPr>
        <w:t>associata</w:t>
      </w:r>
      <w:r w:rsidRPr="009B21EB">
        <w:rPr>
          <w:rFonts w:ascii="Candara" w:hAnsi="Candara" w:cstheme="minorHAnsi"/>
          <w:spacing w:val="-5"/>
          <w:sz w:val="24"/>
          <w:szCs w:val="24"/>
        </w:rPr>
        <w:t xml:space="preserve"> </w:t>
      </w:r>
      <w:r w:rsidRPr="009B21EB">
        <w:rPr>
          <w:rFonts w:ascii="Candara" w:hAnsi="Candara" w:cstheme="minorHAnsi"/>
          <w:sz w:val="24"/>
          <w:szCs w:val="24"/>
        </w:rPr>
        <w:t>dei</w:t>
      </w:r>
      <w:r w:rsidRPr="009B21EB">
        <w:rPr>
          <w:rFonts w:ascii="Candara" w:hAnsi="Candara" w:cstheme="minorHAnsi"/>
          <w:spacing w:val="-6"/>
          <w:sz w:val="24"/>
          <w:szCs w:val="24"/>
        </w:rPr>
        <w:t xml:space="preserve"> </w:t>
      </w:r>
      <w:r w:rsidRPr="009B21EB">
        <w:rPr>
          <w:rFonts w:ascii="Candara" w:hAnsi="Candara" w:cstheme="minorHAnsi"/>
          <w:sz w:val="24"/>
          <w:szCs w:val="24"/>
        </w:rPr>
        <w:t>servizi</w:t>
      </w:r>
      <w:r w:rsidRPr="009B21EB">
        <w:rPr>
          <w:rFonts w:ascii="Candara" w:hAnsi="Candara" w:cstheme="minorHAnsi"/>
          <w:spacing w:val="-6"/>
          <w:sz w:val="24"/>
          <w:szCs w:val="24"/>
        </w:rPr>
        <w:t xml:space="preserve"> </w:t>
      </w:r>
      <w:r w:rsidRPr="009B21EB">
        <w:rPr>
          <w:rFonts w:ascii="Candara" w:hAnsi="Candara" w:cstheme="minorHAnsi"/>
          <w:sz w:val="24"/>
          <w:szCs w:val="24"/>
        </w:rPr>
        <w:t>e</w:t>
      </w:r>
      <w:r w:rsidRPr="009B21EB">
        <w:rPr>
          <w:rFonts w:ascii="Candara" w:hAnsi="Candara" w:cstheme="minorHAnsi"/>
          <w:spacing w:val="-5"/>
          <w:sz w:val="24"/>
          <w:szCs w:val="24"/>
        </w:rPr>
        <w:t xml:space="preserve"> </w:t>
      </w:r>
      <w:r w:rsidRPr="009B21EB">
        <w:rPr>
          <w:rFonts w:ascii="Candara" w:hAnsi="Candara" w:cstheme="minorHAnsi"/>
          <w:sz w:val="24"/>
          <w:szCs w:val="24"/>
        </w:rPr>
        <w:t>degli</w:t>
      </w:r>
      <w:r w:rsidRPr="009B21EB">
        <w:rPr>
          <w:rFonts w:ascii="Candara" w:hAnsi="Candara" w:cstheme="minorHAnsi"/>
          <w:spacing w:val="-6"/>
          <w:sz w:val="24"/>
          <w:szCs w:val="24"/>
        </w:rPr>
        <w:t xml:space="preserve"> </w:t>
      </w:r>
      <w:r w:rsidRPr="009B21EB">
        <w:rPr>
          <w:rFonts w:ascii="Candara" w:hAnsi="Candara" w:cstheme="minorHAnsi"/>
          <w:sz w:val="24"/>
          <w:szCs w:val="24"/>
        </w:rPr>
        <w:t>interventi</w:t>
      </w:r>
      <w:r w:rsidRPr="009B21EB">
        <w:rPr>
          <w:rFonts w:ascii="Candara" w:hAnsi="Candara" w:cstheme="minorHAnsi"/>
          <w:spacing w:val="-7"/>
          <w:sz w:val="24"/>
          <w:szCs w:val="24"/>
        </w:rPr>
        <w:t xml:space="preserve"> </w:t>
      </w:r>
      <w:r w:rsidRPr="009B21EB">
        <w:rPr>
          <w:rFonts w:ascii="Candara" w:hAnsi="Candara" w:cstheme="minorHAnsi"/>
          <w:sz w:val="24"/>
          <w:szCs w:val="24"/>
        </w:rPr>
        <w:t>sociali</w:t>
      </w:r>
      <w:r w:rsidRPr="009B21EB">
        <w:rPr>
          <w:rFonts w:ascii="Candara" w:hAnsi="Candara" w:cstheme="minorHAnsi"/>
          <w:spacing w:val="-6"/>
          <w:sz w:val="24"/>
          <w:szCs w:val="24"/>
        </w:rPr>
        <w:t xml:space="preserve"> </w:t>
      </w:r>
      <w:r w:rsidRPr="009B21EB">
        <w:rPr>
          <w:rFonts w:ascii="Candara" w:hAnsi="Candara" w:cstheme="minorHAnsi"/>
          <w:sz w:val="24"/>
          <w:szCs w:val="24"/>
        </w:rPr>
        <w:t>e</w:t>
      </w:r>
      <w:r w:rsidRPr="009B21EB">
        <w:rPr>
          <w:rFonts w:ascii="Candara" w:hAnsi="Candara" w:cstheme="minorHAnsi"/>
          <w:spacing w:val="-6"/>
          <w:sz w:val="24"/>
          <w:szCs w:val="24"/>
        </w:rPr>
        <w:t xml:space="preserve"> </w:t>
      </w:r>
      <w:r w:rsidRPr="009B21EB">
        <w:rPr>
          <w:rFonts w:ascii="Candara" w:hAnsi="Candara" w:cstheme="minorHAnsi"/>
          <w:sz w:val="24"/>
          <w:szCs w:val="24"/>
        </w:rPr>
        <w:t>socio-</w:t>
      </w:r>
      <w:r w:rsidRPr="009B21EB">
        <w:rPr>
          <w:rFonts w:ascii="Candara" w:hAnsi="Candara" w:cstheme="minorHAnsi"/>
          <w:spacing w:val="1"/>
          <w:sz w:val="24"/>
          <w:szCs w:val="24"/>
        </w:rPr>
        <w:t xml:space="preserve"> </w:t>
      </w:r>
      <w:r w:rsidRPr="009B21EB">
        <w:rPr>
          <w:rFonts w:ascii="Candara" w:hAnsi="Candara" w:cstheme="minorHAnsi"/>
          <w:sz w:val="24"/>
          <w:szCs w:val="24"/>
        </w:rPr>
        <w:t>sanitari</w:t>
      </w:r>
      <w:r w:rsidRPr="009B21EB">
        <w:rPr>
          <w:rFonts w:ascii="Candara" w:hAnsi="Candara" w:cstheme="minorHAnsi"/>
          <w:spacing w:val="-2"/>
          <w:sz w:val="24"/>
          <w:szCs w:val="24"/>
        </w:rPr>
        <w:t xml:space="preserve"> </w:t>
      </w:r>
      <w:r w:rsidRPr="009B21EB">
        <w:rPr>
          <w:rFonts w:ascii="Candara" w:hAnsi="Candara"/>
          <w:sz w:val="24"/>
          <w:szCs w:val="24"/>
        </w:rPr>
        <w:t>del Distretto Socio-Sanitario 37</w:t>
      </w:r>
      <w:r w:rsidR="00A94F2D" w:rsidRPr="009B21EB">
        <w:rPr>
          <w:rFonts w:ascii="Candara" w:hAnsi="Candara"/>
          <w:sz w:val="24"/>
          <w:szCs w:val="24"/>
        </w:rPr>
        <w:t xml:space="preserve">”, </w:t>
      </w:r>
      <w:r w:rsidR="009B21EB" w:rsidRPr="009B21EB">
        <w:rPr>
          <w:rFonts w:ascii="Candara" w:hAnsi="Candara"/>
          <w:sz w:val="24"/>
          <w:szCs w:val="24"/>
        </w:rPr>
        <w:t>così come già</w:t>
      </w:r>
      <w:r w:rsidR="00A94F2D" w:rsidRPr="009B21EB">
        <w:rPr>
          <w:rFonts w:ascii="Candara" w:hAnsi="Candara"/>
          <w:sz w:val="24"/>
          <w:szCs w:val="24"/>
        </w:rPr>
        <w:t xml:space="preserve"> approvato con Delibera del Comitato dei Sindaci n. 2 del 28/09/2022</w:t>
      </w:r>
    </w:p>
    <w:p w14:paraId="423F0914" w14:textId="77777777" w:rsidR="009B21EB" w:rsidRPr="009B21EB" w:rsidRDefault="009B21EB" w:rsidP="009B21EB">
      <w:pPr>
        <w:pStyle w:val="Paragrafoelenco"/>
        <w:numPr>
          <w:ilvl w:val="0"/>
          <w:numId w:val="1"/>
        </w:numPr>
        <w:spacing w:after="120" w:line="240" w:lineRule="auto"/>
        <w:ind w:left="357" w:hanging="357"/>
        <w:contextualSpacing w:val="0"/>
        <w:jc w:val="both"/>
        <w:rPr>
          <w:rFonts w:ascii="Candara" w:hAnsi="Candara"/>
          <w:sz w:val="24"/>
          <w:szCs w:val="24"/>
        </w:rPr>
      </w:pPr>
      <w:r w:rsidRPr="009B21EB">
        <w:rPr>
          <w:rFonts w:ascii="Candara" w:hAnsi="Candara"/>
          <w:b/>
          <w:bCs/>
          <w:sz w:val="24"/>
          <w:szCs w:val="24"/>
        </w:rPr>
        <w:t xml:space="preserve">DI DARE ATTO </w:t>
      </w:r>
      <w:r w:rsidRPr="009B21EB">
        <w:rPr>
          <w:rFonts w:ascii="Candara" w:hAnsi="Candara"/>
          <w:sz w:val="24"/>
          <w:szCs w:val="24"/>
        </w:rPr>
        <w:t>che il presente provvedimento non comporta riflessi diretti o indiretti sulla situazione economica finanziaria o sul patrimonio dell'Ente in quanto si procederà con successivi provvedimenti all’assunzione degli impegni finanziari ad esso connessi;</w:t>
      </w:r>
    </w:p>
    <w:p w14:paraId="3A892329" w14:textId="2EB4F7BE" w:rsidR="009B21EB" w:rsidRPr="009B21EB" w:rsidRDefault="009B21EB" w:rsidP="009B21EB">
      <w:pPr>
        <w:pStyle w:val="Paragrafoelenco"/>
        <w:numPr>
          <w:ilvl w:val="0"/>
          <w:numId w:val="1"/>
        </w:numPr>
        <w:spacing w:after="120" w:line="240" w:lineRule="auto"/>
        <w:ind w:left="357" w:hanging="357"/>
        <w:contextualSpacing w:val="0"/>
        <w:jc w:val="both"/>
        <w:rPr>
          <w:rFonts w:ascii="Candara" w:hAnsi="Candara"/>
          <w:sz w:val="24"/>
          <w:szCs w:val="24"/>
        </w:rPr>
      </w:pPr>
      <w:r w:rsidRPr="009B21EB">
        <w:rPr>
          <w:rFonts w:ascii="Candara" w:hAnsi="Candara"/>
          <w:b/>
          <w:bCs/>
          <w:sz w:val="24"/>
          <w:szCs w:val="24"/>
        </w:rPr>
        <w:t xml:space="preserve"> DI DICHIARARE</w:t>
      </w:r>
      <w:r w:rsidRPr="009B21EB">
        <w:rPr>
          <w:rFonts w:ascii="Candara" w:hAnsi="Candara"/>
          <w:sz w:val="24"/>
          <w:szCs w:val="24"/>
        </w:rPr>
        <w:t xml:space="preserve"> con separata votazione il presente provvedimento immediatamente esecutivo, ai sensi del comma 2 dell’art. 12 della L.R. n°44/91 e ss. mm. e ii. stante la necessità di sottoscrivere in tempi brevi la suddetta convenzione</w:t>
      </w:r>
    </w:p>
    <w:p w14:paraId="1178708B" w14:textId="3F49DC96" w:rsidR="00B43035" w:rsidRPr="009B21EB" w:rsidRDefault="00B43035" w:rsidP="00F32B5D">
      <w:pPr>
        <w:pStyle w:val="Paragrafoelenco"/>
        <w:spacing w:after="120" w:line="240" w:lineRule="auto"/>
        <w:ind w:left="357"/>
        <w:contextualSpacing w:val="0"/>
        <w:jc w:val="both"/>
        <w:rPr>
          <w:rFonts w:ascii="Candara" w:hAnsi="Candara"/>
          <w:sz w:val="24"/>
          <w:szCs w:val="24"/>
        </w:rPr>
      </w:pPr>
    </w:p>
    <w:sectPr w:rsidR="00B43035" w:rsidRPr="009B21EB" w:rsidSect="00581B11">
      <w:headerReference w:type="default" r:id="rId7"/>
      <w:pgSz w:w="11906" w:h="16838"/>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E7D8" w14:textId="77777777" w:rsidR="005C6688" w:rsidRDefault="005C6688" w:rsidP="00581B11">
      <w:pPr>
        <w:spacing w:after="0" w:line="240" w:lineRule="auto"/>
      </w:pPr>
      <w:r>
        <w:separator/>
      </w:r>
    </w:p>
  </w:endnote>
  <w:endnote w:type="continuationSeparator" w:id="0">
    <w:p w14:paraId="2B853A04" w14:textId="77777777" w:rsidR="005C6688" w:rsidRDefault="005C6688" w:rsidP="0058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6240" w14:textId="77777777" w:rsidR="005C6688" w:rsidRDefault="005C6688" w:rsidP="00581B11">
      <w:pPr>
        <w:spacing w:after="0" w:line="240" w:lineRule="auto"/>
      </w:pPr>
      <w:r>
        <w:separator/>
      </w:r>
    </w:p>
  </w:footnote>
  <w:footnote w:type="continuationSeparator" w:id="0">
    <w:p w14:paraId="07BD70AB" w14:textId="77777777" w:rsidR="005C6688" w:rsidRDefault="005C6688" w:rsidP="00581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7F74" w14:textId="017F9400" w:rsidR="00B045C7" w:rsidRDefault="00F72A5A" w:rsidP="002A761A">
    <w:pPr>
      <w:pStyle w:val="Intestazione"/>
      <w:rPr>
        <w:sz w:val="32"/>
        <w:szCs w:val="32"/>
      </w:rPr>
    </w:pPr>
    <w:r>
      <w:rPr>
        <w:sz w:val="32"/>
        <w:szCs w:val="32"/>
      </w:rPr>
      <w:t xml:space="preserve"> </w:t>
    </w:r>
  </w:p>
  <w:p w14:paraId="64C11909" w14:textId="77777777" w:rsidR="007B4B92" w:rsidRPr="002A761A" w:rsidRDefault="007B4B92" w:rsidP="002A761A">
    <w:pPr>
      <w:pStyle w:val="Intestazione"/>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EF3"/>
    <w:multiLevelType w:val="hybridMultilevel"/>
    <w:tmpl w:val="78AAA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C253C"/>
    <w:multiLevelType w:val="hybridMultilevel"/>
    <w:tmpl w:val="5032100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2E000241"/>
    <w:multiLevelType w:val="hybridMultilevel"/>
    <w:tmpl w:val="631EE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94672B"/>
    <w:multiLevelType w:val="hybridMultilevel"/>
    <w:tmpl w:val="614CF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DF0CA3"/>
    <w:multiLevelType w:val="hybridMultilevel"/>
    <w:tmpl w:val="0C628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95648F"/>
    <w:multiLevelType w:val="hybridMultilevel"/>
    <w:tmpl w:val="2CD8C1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D104379"/>
    <w:multiLevelType w:val="hybridMultilevel"/>
    <w:tmpl w:val="AAA4C432"/>
    <w:lvl w:ilvl="0" w:tplc="7A9876A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556220">
    <w:abstractNumId w:val="5"/>
  </w:num>
  <w:num w:numId="2" w16cid:durableId="559706519">
    <w:abstractNumId w:val="1"/>
  </w:num>
  <w:num w:numId="3" w16cid:durableId="921446217">
    <w:abstractNumId w:val="2"/>
  </w:num>
  <w:num w:numId="4" w16cid:durableId="956063431">
    <w:abstractNumId w:val="6"/>
  </w:num>
  <w:num w:numId="5" w16cid:durableId="1750688664">
    <w:abstractNumId w:val="0"/>
  </w:num>
  <w:num w:numId="6" w16cid:durableId="170605955">
    <w:abstractNumId w:val="3"/>
  </w:num>
  <w:num w:numId="7" w16cid:durableId="2073890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81"/>
    <w:rsid w:val="00053F66"/>
    <w:rsid w:val="00076E78"/>
    <w:rsid w:val="000B0C4D"/>
    <w:rsid w:val="000F1959"/>
    <w:rsid w:val="00125EE6"/>
    <w:rsid w:val="00151014"/>
    <w:rsid w:val="001878AD"/>
    <w:rsid w:val="001B6288"/>
    <w:rsid w:val="001D0ACD"/>
    <w:rsid w:val="001D193A"/>
    <w:rsid w:val="00240314"/>
    <w:rsid w:val="00246781"/>
    <w:rsid w:val="00281AB9"/>
    <w:rsid w:val="00291F8E"/>
    <w:rsid w:val="002944C1"/>
    <w:rsid w:val="002A761A"/>
    <w:rsid w:val="00312816"/>
    <w:rsid w:val="00321433"/>
    <w:rsid w:val="003330B1"/>
    <w:rsid w:val="0037537D"/>
    <w:rsid w:val="003C5A4B"/>
    <w:rsid w:val="003E6B87"/>
    <w:rsid w:val="00436546"/>
    <w:rsid w:val="00457203"/>
    <w:rsid w:val="004730D7"/>
    <w:rsid w:val="004B5404"/>
    <w:rsid w:val="004C0415"/>
    <w:rsid w:val="004C52BD"/>
    <w:rsid w:val="004C6072"/>
    <w:rsid w:val="004D5500"/>
    <w:rsid w:val="004E301F"/>
    <w:rsid w:val="004F3842"/>
    <w:rsid w:val="00500604"/>
    <w:rsid w:val="00500719"/>
    <w:rsid w:val="0058093E"/>
    <w:rsid w:val="00581B11"/>
    <w:rsid w:val="005C6688"/>
    <w:rsid w:val="005C6DA9"/>
    <w:rsid w:val="00620020"/>
    <w:rsid w:val="0062227F"/>
    <w:rsid w:val="00697B74"/>
    <w:rsid w:val="006A7E57"/>
    <w:rsid w:val="007638C1"/>
    <w:rsid w:val="00783629"/>
    <w:rsid w:val="00792CC5"/>
    <w:rsid w:val="00793FD2"/>
    <w:rsid w:val="007A0826"/>
    <w:rsid w:val="007B4B92"/>
    <w:rsid w:val="007C6DD6"/>
    <w:rsid w:val="007F6451"/>
    <w:rsid w:val="00841A51"/>
    <w:rsid w:val="008777BD"/>
    <w:rsid w:val="00884E0C"/>
    <w:rsid w:val="00897EE9"/>
    <w:rsid w:val="008C38CE"/>
    <w:rsid w:val="008C3FBE"/>
    <w:rsid w:val="008D6DCE"/>
    <w:rsid w:val="008F013F"/>
    <w:rsid w:val="00905686"/>
    <w:rsid w:val="009142FE"/>
    <w:rsid w:val="009442E7"/>
    <w:rsid w:val="00966F30"/>
    <w:rsid w:val="0097578C"/>
    <w:rsid w:val="00984A4A"/>
    <w:rsid w:val="00985049"/>
    <w:rsid w:val="0099189A"/>
    <w:rsid w:val="009B21EB"/>
    <w:rsid w:val="009B56F8"/>
    <w:rsid w:val="009D10DB"/>
    <w:rsid w:val="009F5C69"/>
    <w:rsid w:val="00A6243E"/>
    <w:rsid w:val="00A82475"/>
    <w:rsid w:val="00A91498"/>
    <w:rsid w:val="00A94F2D"/>
    <w:rsid w:val="00A95D68"/>
    <w:rsid w:val="00AD6E1D"/>
    <w:rsid w:val="00AF4A35"/>
    <w:rsid w:val="00AF76A3"/>
    <w:rsid w:val="00B045C7"/>
    <w:rsid w:val="00B1572C"/>
    <w:rsid w:val="00B317F1"/>
    <w:rsid w:val="00B43035"/>
    <w:rsid w:val="00B7092B"/>
    <w:rsid w:val="00B826C0"/>
    <w:rsid w:val="00B84286"/>
    <w:rsid w:val="00BE1F52"/>
    <w:rsid w:val="00BF4DB1"/>
    <w:rsid w:val="00C022C2"/>
    <w:rsid w:val="00C258EB"/>
    <w:rsid w:val="00C776C5"/>
    <w:rsid w:val="00CA0347"/>
    <w:rsid w:val="00CD3E46"/>
    <w:rsid w:val="00D44E17"/>
    <w:rsid w:val="00D503DD"/>
    <w:rsid w:val="00DA61BA"/>
    <w:rsid w:val="00DC6253"/>
    <w:rsid w:val="00E03E36"/>
    <w:rsid w:val="00E24DFE"/>
    <w:rsid w:val="00E2515F"/>
    <w:rsid w:val="00F00E21"/>
    <w:rsid w:val="00F32B5D"/>
    <w:rsid w:val="00F72A5A"/>
    <w:rsid w:val="00F74E7D"/>
    <w:rsid w:val="00F94881"/>
    <w:rsid w:val="00F94B22"/>
    <w:rsid w:val="00FD7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B3AD"/>
  <w15:chartTrackingRefBased/>
  <w15:docId w15:val="{D98350A9-2CF9-4CBA-9352-2EC76996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6253"/>
    <w:pPr>
      <w:ind w:left="720"/>
      <w:contextualSpacing/>
    </w:pPr>
  </w:style>
  <w:style w:type="table" w:styleId="Grigliatabella">
    <w:name w:val="Table Grid"/>
    <w:basedOn w:val="Tabellanormale"/>
    <w:uiPriority w:val="39"/>
    <w:rsid w:val="008C3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81B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1B11"/>
  </w:style>
  <w:style w:type="paragraph" w:styleId="Pidipagina">
    <w:name w:val="footer"/>
    <w:basedOn w:val="Normale"/>
    <w:link w:val="PidipaginaCarattere"/>
    <w:uiPriority w:val="99"/>
    <w:unhideWhenUsed/>
    <w:rsid w:val="00581B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1201</Words>
  <Characters>6849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11753</dc:creator>
  <cp:keywords/>
  <dc:description/>
  <cp:lastModifiedBy>Vincenzo Schillaci</cp:lastModifiedBy>
  <cp:revision>3</cp:revision>
  <dcterms:created xsi:type="dcterms:W3CDTF">2022-10-04T07:43:00Z</dcterms:created>
  <dcterms:modified xsi:type="dcterms:W3CDTF">2022-10-04T07:46:00Z</dcterms:modified>
</cp:coreProperties>
</file>